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ED6D"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proofErr w:type="spellStart"/>
      <w:r w:rsidRPr="009507B8">
        <w:rPr>
          <w:rFonts w:ascii="Times New Roman" w:eastAsia="Times New Roman" w:hAnsi="Times New Roman" w:cs="Times New Roman"/>
          <w:sz w:val="28"/>
          <w:szCs w:val="24"/>
        </w:rPr>
        <w:t>Минобрнауки</w:t>
      </w:r>
      <w:proofErr w:type="spellEnd"/>
      <w:r w:rsidRPr="009507B8">
        <w:rPr>
          <w:rFonts w:ascii="Times New Roman" w:eastAsia="Times New Roman" w:hAnsi="Times New Roman" w:cs="Times New Roman"/>
          <w:sz w:val="28"/>
          <w:szCs w:val="24"/>
        </w:rPr>
        <w:t xml:space="preserve"> России</w:t>
      </w:r>
    </w:p>
    <w:p w14:paraId="6D566415"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федеральное государственное бюджетное образовательное учреждение</w:t>
      </w:r>
    </w:p>
    <w:p w14:paraId="264A72A4"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высшего образования</w:t>
      </w:r>
    </w:p>
    <w:p w14:paraId="111CBE8B"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«Санкт-Петербургский государственный технологический институт</w:t>
      </w:r>
    </w:p>
    <w:p w14:paraId="16C6A07B"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(технический университет)»</w:t>
      </w:r>
    </w:p>
    <w:p w14:paraId="5D075B2F" w14:textId="77777777" w:rsidR="000F3481" w:rsidRPr="009507B8" w:rsidRDefault="000F3481" w:rsidP="000F3481">
      <w:pPr>
        <w:spacing w:after="0" w:line="240" w:lineRule="auto"/>
        <w:jc w:val="center"/>
        <w:rPr>
          <w:rFonts w:ascii="Times New Roman" w:eastAsia="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0F3481" w14:paraId="145D3234" w14:textId="77777777" w:rsidTr="004A6C2D">
        <w:tc>
          <w:tcPr>
            <w:tcW w:w="3510" w:type="dxa"/>
          </w:tcPr>
          <w:p w14:paraId="7E42055E"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УГ</w:t>
            </w:r>
            <w:r>
              <w:rPr>
                <w:rFonts w:ascii="Times New Roman" w:eastAsia="Times New Roman" w:hAnsi="Times New Roman" w:cs="Times New Roman"/>
                <w:sz w:val="28"/>
                <w:szCs w:val="24"/>
              </w:rPr>
              <w:t>СН</w:t>
            </w:r>
          </w:p>
        </w:tc>
        <w:tc>
          <w:tcPr>
            <w:tcW w:w="6061" w:type="dxa"/>
          </w:tcPr>
          <w:p w14:paraId="45D4EB8C" w14:textId="77777777" w:rsidR="000F3481" w:rsidRPr="00C41982" w:rsidRDefault="000F3481" w:rsidP="004A6C2D">
            <w:pPr>
              <w:jc w:val="right"/>
              <w:rPr>
                <w:rFonts w:ascii="Times New Roman" w:eastAsia="Times New Roman" w:hAnsi="Times New Roman" w:cs="Times New Roman"/>
                <w:i/>
                <w:sz w:val="28"/>
                <w:szCs w:val="24"/>
                <w:u w:val="single"/>
              </w:rPr>
            </w:pPr>
            <w:r>
              <w:rPr>
                <w:rFonts w:ascii="Times New Roman" w:eastAsia="Times New Roman" w:hAnsi="Times New Roman" w:cs="Times New Roman"/>
                <w:i/>
                <w:sz w:val="28"/>
                <w:szCs w:val="24"/>
                <w:u w:val="single"/>
              </w:rPr>
              <w:t xml:space="preserve">38.00.00 </w:t>
            </w:r>
            <w:r w:rsidRPr="00C41982">
              <w:rPr>
                <w:rFonts w:ascii="Times New Roman" w:eastAsia="Times New Roman" w:hAnsi="Times New Roman" w:cs="Times New Roman"/>
                <w:i/>
                <w:sz w:val="28"/>
                <w:szCs w:val="24"/>
                <w:u w:val="single"/>
              </w:rPr>
              <w:t>Экономика и управление</w:t>
            </w:r>
          </w:p>
        </w:tc>
      </w:tr>
      <w:tr w:rsidR="000F3481" w14:paraId="4AF5D20A" w14:textId="77777777" w:rsidTr="004A6C2D">
        <w:tc>
          <w:tcPr>
            <w:tcW w:w="3510" w:type="dxa"/>
          </w:tcPr>
          <w:p w14:paraId="565BAE49"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Направление подготовки</w:t>
            </w:r>
          </w:p>
        </w:tc>
        <w:tc>
          <w:tcPr>
            <w:tcW w:w="6061" w:type="dxa"/>
          </w:tcPr>
          <w:p w14:paraId="163A059B" w14:textId="77777777" w:rsidR="000F3481" w:rsidRPr="00C41982" w:rsidRDefault="000F3481" w:rsidP="004A6C2D">
            <w:pPr>
              <w:jc w:val="right"/>
              <w:rPr>
                <w:rFonts w:ascii="Times New Roman" w:eastAsia="Times New Roman" w:hAnsi="Times New Roman" w:cs="Times New Roman"/>
                <w:i/>
                <w:sz w:val="28"/>
                <w:szCs w:val="24"/>
                <w:u w:val="single"/>
              </w:rPr>
            </w:pPr>
            <w:r>
              <w:rPr>
                <w:rFonts w:ascii="Times New Roman" w:eastAsia="Times New Roman" w:hAnsi="Times New Roman" w:cs="Times New Roman"/>
                <w:i/>
                <w:sz w:val="28"/>
                <w:szCs w:val="24"/>
                <w:u w:val="single"/>
              </w:rPr>
              <w:t xml:space="preserve">38.03.01 </w:t>
            </w:r>
            <w:r w:rsidRPr="006F1FE0">
              <w:rPr>
                <w:rFonts w:ascii="Times New Roman" w:eastAsia="Times New Roman" w:hAnsi="Times New Roman" w:cs="Times New Roman"/>
                <w:i/>
                <w:sz w:val="28"/>
                <w:szCs w:val="24"/>
                <w:u w:val="single"/>
              </w:rPr>
              <w:t>Экономика</w:t>
            </w:r>
          </w:p>
        </w:tc>
      </w:tr>
      <w:tr w:rsidR="000F3481" w14:paraId="454E81A3" w14:textId="77777777" w:rsidTr="004A6C2D">
        <w:tc>
          <w:tcPr>
            <w:tcW w:w="3510" w:type="dxa"/>
          </w:tcPr>
          <w:p w14:paraId="5387B574" w14:textId="77777777" w:rsidR="000F3481" w:rsidRDefault="000F3481" w:rsidP="004A6C2D">
            <w:pPr>
              <w:jc w:val="both"/>
              <w:rPr>
                <w:rFonts w:ascii="Times New Roman" w:eastAsia="Times New Roman" w:hAnsi="Times New Roman" w:cs="Times New Roman"/>
                <w:sz w:val="28"/>
                <w:szCs w:val="24"/>
              </w:rPr>
            </w:pPr>
            <w:r w:rsidRPr="001E76C7">
              <w:rPr>
                <w:rFonts w:ascii="Times New Roman" w:eastAsia="Times New Roman" w:hAnsi="Times New Roman" w:cs="Times New Roman"/>
                <w:sz w:val="28"/>
                <w:szCs w:val="24"/>
              </w:rPr>
              <w:t>Направленность</w:t>
            </w:r>
          </w:p>
        </w:tc>
        <w:tc>
          <w:tcPr>
            <w:tcW w:w="6061" w:type="dxa"/>
          </w:tcPr>
          <w:p w14:paraId="18490B98" w14:textId="77777777" w:rsidR="000F3481" w:rsidRPr="00C41982" w:rsidRDefault="000F3481" w:rsidP="004A6C2D">
            <w:pPr>
              <w:jc w:val="right"/>
              <w:rPr>
                <w:rFonts w:ascii="Times New Roman" w:eastAsia="Times New Roman" w:hAnsi="Times New Roman" w:cs="Times New Roman"/>
                <w:i/>
                <w:sz w:val="28"/>
                <w:szCs w:val="24"/>
                <w:u w:val="single"/>
              </w:rPr>
            </w:pPr>
            <w:r w:rsidRPr="006F1FE0">
              <w:rPr>
                <w:rFonts w:ascii="Times New Roman" w:eastAsia="Times New Roman" w:hAnsi="Times New Roman" w:cs="Times New Roman"/>
                <w:i/>
                <w:sz w:val="28"/>
                <w:szCs w:val="24"/>
                <w:u w:val="single"/>
              </w:rPr>
              <w:t>Экономика предприятий и организаций</w:t>
            </w:r>
          </w:p>
        </w:tc>
      </w:tr>
      <w:tr w:rsidR="000F3481" w14:paraId="0317E1A6" w14:textId="77777777" w:rsidTr="004A6C2D">
        <w:tc>
          <w:tcPr>
            <w:tcW w:w="3510" w:type="dxa"/>
          </w:tcPr>
          <w:p w14:paraId="6FD025A0"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Факультет</w:t>
            </w:r>
          </w:p>
        </w:tc>
        <w:tc>
          <w:tcPr>
            <w:tcW w:w="6061" w:type="dxa"/>
          </w:tcPr>
          <w:p w14:paraId="1F405C0B" w14:textId="77777777" w:rsidR="000F3481" w:rsidRPr="00C41982" w:rsidRDefault="000F3481" w:rsidP="004A6C2D">
            <w:pPr>
              <w:jc w:val="right"/>
              <w:rPr>
                <w:rFonts w:ascii="Times New Roman" w:eastAsia="Times New Roman" w:hAnsi="Times New Roman" w:cs="Times New Roman"/>
                <w:i/>
                <w:sz w:val="28"/>
                <w:szCs w:val="24"/>
                <w:u w:val="single"/>
              </w:rPr>
            </w:pPr>
            <w:r w:rsidRPr="00C41982">
              <w:rPr>
                <w:rFonts w:ascii="Times New Roman" w:eastAsia="Times New Roman" w:hAnsi="Times New Roman" w:cs="Times New Roman"/>
                <w:i/>
                <w:sz w:val="28"/>
                <w:szCs w:val="24"/>
                <w:u w:val="single"/>
              </w:rPr>
              <w:t>Экономики и менеджмента</w:t>
            </w:r>
          </w:p>
        </w:tc>
      </w:tr>
      <w:tr w:rsidR="000F3481" w14:paraId="3EBB8235" w14:textId="77777777" w:rsidTr="004A6C2D">
        <w:tc>
          <w:tcPr>
            <w:tcW w:w="3510" w:type="dxa"/>
          </w:tcPr>
          <w:p w14:paraId="46385401"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Кафедра</w:t>
            </w:r>
          </w:p>
        </w:tc>
        <w:tc>
          <w:tcPr>
            <w:tcW w:w="6061" w:type="dxa"/>
          </w:tcPr>
          <w:p w14:paraId="79FB74C4" w14:textId="77777777" w:rsidR="000F3481" w:rsidRPr="00C41982" w:rsidRDefault="000F3481" w:rsidP="004A6C2D">
            <w:pPr>
              <w:jc w:val="right"/>
              <w:rPr>
                <w:rFonts w:ascii="Times New Roman" w:eastAsia="Times New Roman" w:hAnsi="Times New Roman" w:cs="Times New Roman"/>
                <w:i/>
                <w:sz w:val="28"/>
                <w:szCs w:val="24"/>
                <w:u w:val="single"/>
              </w:rPr>
            </w:pPr>
            <w:r w:rsidRPr="006F1FE0">
              <w:rPr>
                <w:rFonts w:ascii="Times New Roman" w:eastAsia="Times New Roman" w:hAnsi="Times New Roman" w:cs="Times New Roman"/>
                <w:i/>
                <w:sz w:val="28"/>
                <w:szCs w:val="24"/>
                <w:u w:val="single"/>
              </w:rPr>
              <w:t>Экономики и организации производства</w:t>
            </w:r>
          </w:p>
        </w:tc>
      </w:tr>
    </w:tbl>
    <w:p w14:paraId="3A7F0099"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p>
    <w:p w14:paraId="3546C327" w14:textId="77777777" w:rsidR="000F3481" w:rsidRPr="00FC4969" w:rsidRDefault="000F3481" w:rsidP="000F3481">
      <w:pPr>
        <w:spacing w:after="0" w:line="240" w:lineRule="auto"/>
        <w:jc w:val="both"/>
        <w:rPr>
          <w:rFonts w:ascii="Times New Roman" w:eastAsia="Times New Roman" w:hAnsi="Times New Roman" w:cs="Times New Roman"/>
          <w:b/>
          <w:sz w:val="28"/>
          <w:szCs w:val="24"/>
        </w:rPr>
      </w:pPr>
      <w:r w:rsidRPr="00FC4969">
        <w:rPr>
          <w:rFonts w:ascii="Times New Roman" w:eastAsia="Times New Roman" w:hAnsi="Times New Roman" w:cs="Times New Roman"/>
          <w:b/>
          <w:sz w:val="28"/>
          <w:szCs w:val="24"/>
        </w:rPr>
        <w:t>Учебный модуль</w:t>
      </w:r>
      <w:r>
        <w:rPr>
          <w:rFonts w:ascii="Times New Roman" w:eastAsia="Times New Roman" w:hAnsi="Times New Roman" w:cs="Times New Roman"/>
          <w:b/>
          <w:sz w:val="28"/>
          <w:szCs w:val="24"/>
        </w:rPr>
        <w:t xml:space="preserve"> </w:t>
      </w:r>
      <w:r w:rsidRPr="00BC18FA">
        <w:rPr>
          <w:rFonts w:ascii="Times New Roman" w:eastAsia="Times New Roman" w:hAnsi="Times New Roman" w:cs="Times New Roman"/>
          <w:b/>
          <w:sz w:val="28"/>
          <w:szCs w:val="24"/>
          <w:u w:val="single"/>
        </w:rPr>
        <w:t>Экономический анализ</w:t>
      </w:r>
    </w:p>
    <w:p w14:paraId="76B97346" w14:textId="77777777" w:rsidR="000F3481" w:rsidRPr="009507B8" w:rsidRDefault="000F3481" w:rsidP="000F3481">
      <w:pPr>
        <w:spacing w:after="0" w:line="240" w:lineRule="auto"/>
        <w:jc w:val="both"/>
        <w:rPr>
          <w:rFonts w:ascii="Times New Roman" w:eastAsia="Times New Roman" w:hAnsi="Times New Roman" w:cs="Times New Roman"/>
          <w:sz w:val="28"/>
          <w:szCs w:val="24"/>
        </w:rPr>
      </w:pPr>
    </w:p>
    <w:p w14:paraId="438848E7" w14:textId="77777777" w:rsidR="000F3481" w:rsidRPr="009507B8" w:rsidRDefault="000F3481" w:rsidP="000F3481">
      <w:pPr>
        <w:spacing w:after="0" w:line="240" w:lineRule="auto"/>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Курс</w:t>
      </w:r>
      <w:r>
        <w:rPr>
          <w:rFonts w:ascii="Times New Roman" w:eastAsia="Times New Roman" w:hAnsi="Times New Roman" w:cs="Times New Roman"/>
          <w:sz w:val="28"/>
          <w:szCs w:val="24"/>
        </w:rPr>
        <w:t xml:space="preserve"> 3</w:t>
      </w:r>
      <w:r w:rsidRPr="009507B8">
        <w:rPr>
          <w:rFonts w:ascii="Times New Roman" w:eastAsia="Times New Roman" w:hAnsi="Times New Roman" w:cs="Times New Roman"/>
          <w:sz w:val="28"/>
          <w:szCs w:val="24"/>
        </w:rPr>
        <w:tab/>
      </w:r>
      <w:r>
        <w:rPr>
          <w:rFonts w:ascii="Times New Roman" w:eastAsia="Times New Roman" w:hAnsi="Times New Roman" w:cs="Times New Roman"/>
          <w:sz w:val="28"/>
          <w:szCs w:val="24"/>
        </w:rPr>
        <w:t xml:space="preserve">                                                   </w:t>
      </w:r>
      <w:proofErr w:type="gramStart"/>
      <w:r w:rsidRPr="009507B8">
        <w:rPr>
          <w:rFonts w:ascii="Times New Roman" w:eastAsia="Times New Roman" w:hAnsi="Times New Roman" w:cs="Times New Roman"/>
          <w:sz w:val="28"/>
          <w:szCs w:val="24"/>
        </w:rPr>
        <w:t>Группа</w:t>
      </w:r>
      <w:r w:rsidRPr="00ED2140">
        <w:t xml:space="preserve"> </w:t>
      </w:r>
      <w:r>
        <w:rPr>
          <w:rFonts w:ascii="Times New Roman" w:eastAsia="Times New Roman" w:hAnsi="Times New Roman" w:cs="Times New Roman"/>
          <w:sz w:val="28"/>
          <w:szCs w:val="24"/>
        </w:rPr>
        <w:t xml:space="preserve"> _</w:t>
      </w:r>
      <w:proofErr w:type="gramEnd"/>
      <w:r w:rsidRPr="00A670C3">
        <w:t xml:space="preserve"> </w:t>
      </w:r>
      <w:r w:rsidRPr="00A670C3">
        <w:rPr>
          <w:rFonts w:ascii="Times New Roman" w:eastAsia="Times New Roman" w:hAnsi="Times New Roman" w:cs="Times New Roman"/>
          <w:sz w:val="28"/>
          <w:szCs w:val="24"/>
          <w:u w:val="single"/>
        </w:rPr>
        <w:t>696зэ-8</w:t>
      </w:r>
    </w:p>
    <w:p w14:paraId="5E61A526" w14:textId="77777777" w:rsidR="000F3481" w:rsidRPr="00BC18FA" w:rsidRDefault="000F3481" w:rsidP="000F3481">
      <w:pPr>
        <w:spacing w:after="0" w:line="240" w:lineRule="auto"/>
        <w:jc w:val="both"/>
        <w:rPr>
          <w:rFonts w:ascii="Times New Roman" w:eastAsia="Times New Roman" w:hAnsi="Times New Roman" w:cs="Times New Roman"/>
          <w:sz w:val="28"/>
          <w:szCs w:val="24"/>
        </w:rPr>
      </w:pPr>
    </w:p>
    <w:p w14:paraId="63099DD6" w14:textId="77777777" w:rsidR="000F3481" w:rsidRDefault="000F3481" w:rsidP="000F3481">
      <w:pPr>
        <w:spacing w:after="0" w:line="240" w:lineRule="auto"/>
        <w:jc w:val="center"/>
        <w:rPr>
          <w:rFonts w:ascii="Times New Roman" w:eastAsia="Times New Roman" w:hAnsi="Times New Roman" w:cs="Times New Roman"/>
          <w:b/>
          <w:caps/>
          <w:sz w:val="28"/>
          <w:szCs w:val="24"/>
        </w:rPr>
      </w:pPr>
    </w:p>
    <w:p w14:paraId="02F8FE53" w14:textId="77777777" w:rsidR="000F3481" w:rsidRPr="00824BA6" w:rsidRDefault="000F3481" w:rsidP="000F3481">
      <w:pPr>
        <w:spacing w:after="0" w:line="240" w:lineRule="auto"/>
        <w:jc w:val="center"/>
        <w:rPr>
          <w:rFonts w:ascii="Times New Roman" w:eastAsia="Times New Roman" w:hAnsi="Times New Roman" w:cs="Times New Roman"/>
          <w:b/>
          <w:caps/>
          <w:sz w:val="28"/>
          <w:szCs w:val="24"/>
        </w:rPr>
      </w:pPr>
      <w:r w:rsidRPr="00824BA6">
        <w:rPr>
          <w:rFonts w:ascii="Times New Roman" w:eastAsia="Times New Roman" w:hAnsi="Times New Roman" w:cs="Times New Roman"/>
          <w:b/>
          <w:caps/>
          <w:sz w:val="28"/>
          <w:szCs w:val="24"/>
        </w:rPr>
        <w:t>Курсовая работа</w:t>
      </w:r>
    </w:p>
    <w:p w14:paraId="254178FE" w14:textId="77777777" w:rsidR="000F3481" w:rsidRPr="009507B8" w:rsidRDefault="000F3481" w:rsidP="000F3481">
      <w:pPr>
        <w:spacing w:after="0" w:line="240" w:lineRule="auto"/>
        <w:jc w:val="both"/>
        <w:rPr>
          <w:rFonts w:ascii="Times New Roman" w:eastAsia="Times New Roman" w:hAnsi="Times New Roman" w:cs="Times New Roman"/>
          <w:sz w:val="28"/>
          <w:szCs w:val="24"/>
        </w:rPr>
      </w:pPr>
    </w:p>
    <w:p w14:paraId="5BCB5CA6" w14:textId="77777777" w:rsidR="000F3481" w:rsidRDefault="000F3481" w:rsidP="000F3481">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Тема «</w:t>
      </w:r>
      <w:r w:rsidRPr="00BC18FA">
        <w:rPr>
          <w:rFonts w:ascii="Times New Roman" w:eastAsia="Times New Roman" w:hAnsi="Times New Roman" w:cs="Times New Roman"/>
          <w:b/>
          <w:sz w:val="28"/>
          <w:szCs w:val="24"/>
          <w:u w:val="single"/>
        </w:rPr>
        <w:t>Анализ деятельности предприятия на основе данных финансовой отчетности</w:t>
      </w:r>
      <w:r>
        <w:rPr>
          <w:rFonts w:ascii="Times New Roman" w:eastAsia="Times New Roman" w:hAnsi="Times New Roman" w:cs="Times New Roman"/>
          <w:b/>
          <w:sz w:val="28"/>
          <w:szCs w:val="24"/>
          <w:u w:val="single"/>
        </w:rPr>
        <w:t>».</w:t>
      </w:r>
    </w:p>
    <w:p w14:paraId="23AE3BE0" w14:textId="77777777" w:rsidR="000F3481" w:rsidRDefault="000F3481" w:rsidP="000F3481">
      <w:pPr>
        <w:spacing w:after="0" w:line="240" w:lineRule="auto"/>
        <w:jc w:val="both"/>
        <w:rPr>
          <w:rFonts w:ascii="Times New Roman" w:eastAsia="Times New Roman" w:hAnsi="Times New Roman" w:cs="Times New Roman"/>
          <w:sz w:val="28"/>
          <w:szCs w:val="24"/>
        </w:rPr>
      </w:pPr>
    </w:p>
    <w:p w14:paraId="6E3BC59B" w14:textId="77777777" w:rsidR="000F3481" w:rsidRDefault="000F3481" w:rsidP="000F3481">
      <w:pPr>
        <w:spacing w:after="0" w:line="240" w:lineRule="auto"/>
        <w:jc w:val="both"/>
        <w:rPr>
          <w:rFonts w:ascii="Times New Roman" w:eastAsia="Times New Roman" w:hAnsi="Times New Roman" w:cs="Times New Roman"/>
          <w:sz w:val="28"/>
          <w:szCs w:val="24"/>
        </w:rPr>
      </w:pPr>
    </w:p>
    <w:p w14:paraId="0618C539" w14:textId="77777777" w:rsidR="000F3481" w:rsidRDefault="000F3481" w:rsidP="000F3481">
      <w:pPr>
        <w:spacing w:after="0" w:line="240" w:lineRule="auto"/>
        <w:jc w:val="both"/>
        <w:rPr>
          <w:rFonts w:ascii="Times New Roman" w:eastAsia="Times New Roman" w:hAnsi="Times New Roman" w:cs="Times New Roman"/>
          <w:sz w:val="28"/>
          <w:szCs w:val="24"/>
        </w:rPr>
      </w:pPr>
    </w:p>
    <w:p w14:paraId="7F52BD32" w14:textId="77777777" w:rsidR="000F3481" w:rsidRDefault="000F3481" w:rsidP="000F3481">
      <w:pPr>
        <w:spacing w:after="0" w:line="240" w:lineRule="auto"/>
        <w:jc w:val="both"/>
        <w:rPr>
          <w:rFonts w:ascii="Times New Roman" w:eastAsia="Times New Roman" w:hAnsi="Times New Roman" w:cs="Times New Roman"/>
          <w:sz w:val="28"/>
          <w:szCs w:val="24"/>
        </w:rPr>
      </w:pPr>
      <w:r w:rsidRPr="00380862">
        <w:rPr>
          <w:rFonts w:eastAsia="Times New Roman"/>
          <w:noProof/>
          <w:lang w:eastAsia="ru-RU"/>
        </w:rPr>
        <w:drawing>
          <wp:anchor distT="0" distB="0" distL="114300" distR="114300" simplePos="0" relativeHeight="251659264" behindDoc="0" locked="0" layoutInCell="1" allowOverlap="1" wp14:anchorId="5F4C7518" wp14:editId="1334F7D5">
            <wp:simplePos x="0" y="0"/>
            <wp:positionH relativeFrom="column">
              <wp:posOffset>2371725</wp:posOffset>
            </wp:positionH>
            <wp:positionV relativeFrom="paragraph">
              <wp:posOffset>80525</wp:posOffset>
            </wp:positionV>
            <wp:extent cx="845560" cy="92202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pic:nvPicPr>
                  <pic:blipFill>
                    <a:blip r:embed="rId8">
                      <a:extLst>
                        <a:ext uri="{28A0092B-C50C-407E-A947-70E740481C1C}">
                          <a14:useLocalDpi xmlns:a14="http://schemas.microsoft.com/office/drawing/2010/main" val="0"/>
                        </a:ext>
                      </a:extLst>
                    </a:blip>
                    <a:stretch>
                      <a:fillRect/>
                    </a:stretch>
                  </pic:blipFill>
                  <pic:spPr>
                    <a:xfrm>
                      <a:off x="0" y="0"/>
                      <a:ext cx="845560" cy="922020"/>
                    </a:xfrm>
                    <a:prstGeom prst="rect">
                      <a:avLst/>
                    </a:prstGeom>
                  </pic:spPr>
                </pic:pic>
              </a:graphicData>
            </a:graphic>
            <wp14:sizeRelH relativeFrom="page">
              <wp14:pctWidth>0</wp14:pctWidth>
            </wp14:sizeRelH>
            <wp14:sizeRelV relativeFrom="page">
              <wp14:pctHeight>0</wp14:pctHeight>
            </wp14:sizeRelV>
          </wp:anchor>
        </w:drawing>
      </w:r>
    </w:p>
    <w:p w14:paraId="24312EC9" w14:textId="77777777" w:rsidR="000F3481" w:rsidRDefault="000F3481" w:rsidP="000F3481">
      <w:pPr>
        <w:spacing w:after="0" w:line="240" w:lineRule="auto"/>
        <w:jc w:val="center"/>
        <w:rPr>
          <w:rFonts w:ascii="Times New Roman" w:eastAsia="Times New Roman" w:hAnsi="Times New Roman" w:cs="Times New Roman"/>
          <w:sz w:val="28"/>
          <w:szCs w:val="24"/>
        </w:rPr>
      </w:pPr>
    </w:p>
    <w:p w14:paraId="0DDCA62C" w14:textId="77777777" w:rsidR="000F3481" w:rsidRPr="009507B8" w:rsidRDefault="000F3481" w:rsidP="000F3481">
      <w:pPr>
        <w:spacing w:after="0" w:line="240" w:lineRule="auto"/>
        <w:jc w:val="both"/>
        <w:rPr>
          <w:rFonts w:ascii="Times New Roman" w:eastAsia="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543"/>
        <w:gridCol w:w="3226"/>
      </w:tblGrid>
      <w:tr w:rsidR="000F3481" w14:paraId="375AA9AF" w14:textId="77777777" w:rsidTr="004A6C2D">
        <w:tc>
          <w:tcPr>
            <w:tcW w:w="2802" w:type="dxa"/>
          </w:tcPr>
          <w:p w14:paraId="64DF8E98" w14:textId="77777777" w:rsidR="000F3481" w:rsidRDefault="000F3481" w:rsidP="004A6C2D">
            <w:pPr>
              <w:rPr>
                <w:rFonts w:ascii="Times New Roman" w:eastAsia="Times New Roman" w:hAnsi="Times New Roman" w:cs="Times New Roman"/>
                <w:sz w:val="28"/>
                <w:szCs w:val="24"/>
              </w:rPr>
            </w:pPr>
            <w:r w:rsidRPr="00DA401C">
              <w:rPr>
                <w:rFonts w:ascii="Times New Roman" w:eastAsia="Times New Roman" w:hAnsi="Times New Roman" w:cs="Times New Roman"/>
                <w:sz w:val="28"/>
                <w:szCs w:val="24"/>
              </w:rPr>
              <w:t>Студент</w:t>
            </w:r>
          </w:p>
        </w:tc>
        <w:tc>
          <w:tcPr>
            <w:tcW w:w="3543" w:type="dxa"/>
          </w:tcPr>
          <w:p w14:paraId="6F6E484A"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_______________</w:t>
            </w:r>
          </w:p>
          <w:p w14:paraId="74D82E60" w14:textId="77777777" w:rsidR="000F3481"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(подпись, дата)</w:t>
            </w:r>
          </w:p>
        </w:tc>
        <w:tc>
          <w:tcPr>
            <w:tcW w:w="3226" w:type="dxa"/>
          </w:tcPr>
          <w:p w14:paraId="2477FD81" w14:textId="77777777" w:rsidR="000F3481" w:rsidRPr="0080539B" w:rsidRDefault="000F3481" w:rsidP="004A6C2D">
            <w:pPr>
              <w:jc w:val="right"/>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 xml:space="preserve">Н. В. </w:t>
            </w:r>
            <w:proofErr w:type="spellStart"/>
            <w:r>
              <w:rPr>
                <w:rFonts w:ascii="Times New Roman" w:eastAsia="Times New Roman" w:hAnsi="Times New Roman" w:cs="Times New Roman"/>
                <w:sz w:val="28"/>
                <w:szCs w:val="24"/>
                <w:u w:val="single"/>
              </w:rPr>
              <w:t>Метушевская</w:t>
            </w:r>
            <w:proofErr w:type="spellEnd"/>
          </w:p>
          <w:p w14:paraId="2A45159B" w14:textId="77777777" w:rsidR="000F3481" w:rsidRDefault="000F3481" w:rsidP="004A6C2D">
            <w:pPr>
              <w:jc w:val="right"/>
              <w:rPr>
                <w:rFonts w:ascii="Times New Roman" w:eastAsia="Times New Roman" w:hAnsi="Times New Roman" w:cs="Times New Roman"/>
                <w:sz w:val="28"/>
                <w:szCs w:val="24"/>
              </w:rPr>
            </w:pPr>
            <w:r w:rsidRPr="00EA31C8">
              <w:rPr>
                <w:rFonts w:ascii="Times New Roman" w:eastAsia="Times New Roman" w:hAnsi="Times New Roman" w:cs="Times New Roman"/>
                <w:szCs w:val="24"/>
              </w:rPr>
              <w:t>(инициалы, фамилия)</w:t>
            </w:r>
          </w:p>
        </w:tc>
      </w:tr>
      <w:tr w:rsidR="000F3481" w14:paraId="27B69A4D" w14:textId="77777777" w:rsidTr="004A6C2D">
        <w:trPr>
          <w:trHeight w:val="1276"/>
        </w:trPr>
        <w:tc>
          <w:tcPr>
            <w:tcW w:w="2802" w:type="dxa"/>
          </w:tcPr>
          <w:p w14:paraId="2C2C7844" w14:textId="77777777" w:rsidR="000F3481" w:rsidRDefault="000F3481" w:rsidP="004A6C2D">
            <w:pPr>
              <w:jc w:val="both"/>
              <w:rPr>
                <w:rFonts w:ascii="Times New Roman" w:eastAsia="Times New Roman" w:hAnsi="Times New Roman" w:cs="Times New Roman"/>
                <w:sz w:val="28"/>
                <w:szCs w:val="24"/>
              </w:rPr>
            </w:pPr>
            <w:r w:rsidRPr="00DA401C">
              <w:rPr>
                <w:rFonts w:ascii="Times New Roman" w:eastAsia="Times New Roman" w:hAnsi="Times New Roman" w:cs="Times New Roman"/>
                <w:sz w:val="28"/>
                <w:szCs w:val="24"/>
              </w:rPr>
              <w:t>Руководитель,</w:t>
            </w:r>
          </w:p>
          <w:p w14:paraId="410E8C70" w14:textId="77777777" w:rsidR="000F3481" w:rsidRDefault="000F3481" w:rsidP="004A6C2D">
            <w:pPr>
              <w:rPr>
                <w:rFonts w:ascii="Times New Roman" w:eastAsia="Times New Roman" w:hAnsi="Times New Roman" w:cs="Times New Roman"/>
                <w:sz w:val="28"/>
                <w:szCs w:val="24"/>
              </w:rPr>
            </w:pPr>
            <w:r>
              <w:rPr>
                <w:rFonts w:ascii="Times New Roman" w:eastAsia="Times New Roman" w:hAnsi="Times New Roman" w:cs="Times New Roman"/>
                <w:sz w:val="28"/>
                <w:szCs w:val="24"/>
              </w:rPr>
              <w:t>______________</w:t>
            </w:r>
          </w:p>
          <w:p w14:paraId="662E8651" w14:textId="77777777" w:rsidR="000F3481" w:rsidRDefault="000F3481" w:rsidP="004A6C2D">
            <w:pPr>
              <w:rPr>
                <w:rFonts w:ascii="Times New Roman" w:eastAsia="Times New Roman" w:hAnsi="Times New Roman" w:cs="Times New Roman"/>
                <w:sz w:val="28"/>
                <w:szCs w:val="24"/>
              </w:rPr>
            </w:pPr>
            <w:r w:rsidRPr="00B45F4A">
              <w:rPr>
                <w:rFonts w:ascii="Times New Roman" w:eastAsia="Times New Roman" w:hAnsi="Times New Roman" w:cs="Times New Roman"/>
                <w:szCs w:val="24"/>
              </w:rPr>
              <w:t>(должность)</w:t>
            </w:r>
          </w:p>
        </w:tc>
        <w:tc>
          <w:tcPr>
            <w:tcW w:w="3543" w:type="dxa"/>
          </w:tcPr>
          <w:p w14:paraId="21E3C544" w14:textId="77777777" w:rsidR="000F3481" w:rsidRDefault="000F3481" w:rsidP="004A6C2D">
            <w:pPr>
              <w:jc w:val="center"/>
              <w:rPr>
                <w:rFonts w:ascii="Times New Roman" w:eastAsia="Times New Roman" w:hAnsi="Times New Roman" w:cs="Times New Roman"/>
                <w:sz w:val="28"/>
                <w:szCs w:val="24"/>
                <w:u w:val="single"/>
              </w:rPr>
            </w:pPr>
          </w:p>
          <w:p w14:paraId="3A139480"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_______________</w:t>
            </w:r>
          </w:p>
          <w:p w14:paraId="1C34C154" w14:textId="77777777" w:rsidR="000F3481"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(подпись, дата)</w:t>
            </w:r>
          </w:p>
        </w:tc>
        <w:tc>
          <w:tcPr>
            <w:tcW w:w="3226" w:type="dxa"/>
          </w:tcPr>
          <w:p w14:paraId="2EE96A4A" w14:textId="77777777" w:rsidR="000F3481" w:rsidRDefault="000F3481" w:rsidP="004A6C2D">
            <w:pPr>
              <w:jc w:val="right"/>
              <w:rPr>
                <w:rFonts w:ascii="Times New Roman" w:eastAsia="Times New Roman" w:hAnsi="Times New Roman" w:cs="Times New Roman"/>
                <w:sz w:val="28"/>
                <w:szCs w:val="24"/>
                <w:u w:val="single"/>
              </w:rPr>
            </w:pPr>
          </w:p>
          <w:p w14:paraId="4B9F6A41" w14:textId="77777777" w:rsidR="000F3481" w:rsidRPr="0080539B" w:rsidRDefault="000F3481" w:rsidP="004A6C2D">
            <w:pPr>
              <w:jc w:val="right"/>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Ю. С. Сивакова</w:t>
            </w:r>
          </w:p>
          <w:p w14:paraId="3DBC237E" w14:textId="77777777" w:rsidR="000F3481" w:rsidRPr="00EA31C8" w:rsidRDefault="000F3481" w:rsidP="004A6C2D">
            <w:pPr>
              <w:jc w:val="right"/>
              <w:rPr>
                <w:rFonts w:ascii="Times New Roman" w:eastAsia="Times New Roman" w:hAnsi="Times New Roman" w:cs="Times New Roman"/>
                <w:szCs w:val="24"/>
              </w:rPr>
            </w:pPr>
            <w:r w:rsidRPr="00EA31C8">
              <w:rPr>
                <w:rFonts w:ascii="Times New Roman" w:eastAsia="Times New Roman" w:hAnsi="Times New Roman" w:cs="Times New Roman"/>
                <w:szCs w:val="24"/>
              </w:rPr>
              <w:t xml:space="preserve"> (инициалы, фамилия)</w:t>
            </w:r>
          </w:p>
          <w:p w14:paraId="75AA777B" w14:textId="77777777" w:rsidR="000F3481" w:rsidRDefault="000F3481" w:rsidP="004A6C2D">
            <w:pPr>
              <w:jc w:val="right"/>
              <w:rPr>
                <w:rFonts w:ascii="Times New Roman" w:eastAsia="Times New Roman" w:hAnsi="Times New Roman" w:cs="Times New Roman"/>
                <w:sz w:val="28"/>
                <w:szCs w:val="24"/>
              </w:rPr>
            </w:pPr>
          </w:p>
        </w:tc>
      </w:tr>
    </w:tbl>
    <w:p w14:paraId="234A561D" w14:textId="77777777" w:rsidR="000F3481" w:rsidRDefault="000F3481" w:rsidP="000F3481">
      <w:pPr>
        <w:spacing w:after="0" w:line="240" w:lineRule="auto"/>
        <w:jc w:val="both"/>
        <w:rPr>
          <w:rFonts w:ascii="Times New Roman" w:eastAsia="Times New Roman" w:hAnsi="Times New Roman" w:cs="Times New Roman"/>
          <w:sz w:val="28"/>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1"/>
      </w:tblGrid>
      <w:tr w:rsidR="000F3481" w14:paraId="15114ADC" w14:textId="77777777" w:rsidTr="004A6C2D">
        <w:trPr>
          <w:trHeight w:val="627"/>
        </w:trPr>
        <w:tc>
          <w:tcPr>
            <w:tcW w:w="5920" w:type="dxa"/>
          </w:tcPr>
          <w:p w14:paraId="75D65DB7"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 xml:space="preserve">Оценка за курсовую </w:t>
            </w:r>
            <w:proofErr w:type="gramStart"/>
            <w:r w:rsidRPr="009507B8">
              <w:rPr>
                <w:rFonts w:ascii="Times New Roman" w:eastAsia="Times New Roman" w:hAnsi="Times New Roman" w:cs="Times New Roman"/>
                <w:sz w:val="28"/>
                <w:szCs w:val="24"/>
              </w:rPr>
              <w:t>работу</w:t>
            </w:r>
            <w:r>
              <w:rPr>
                <w:rFonts w:ascii="Times New Roman" w:eastAsia="Times New Roman" w:hAnsi="Times New Roman" w:cs="Times New Roman"/>
                <w:sz w:val="28"/>
                <w:szCs w:val="24"/>
              </w:rPr>
              <w:t xml:space="preserve"> </w:t>
            </w:r>
            <w:r w:rsidRPr="009507B8">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u w:val="single"/>
              </w:rPr>
              <w:t>_</w:t>
            </w:r>
            <w:proofErr w:type="gramEnd"/>
            <w:r>
              <w:rPr>
                <w:rFonts w:ascii="Times New Roman" w:eastAsia="Times New Roman" w:hAnsi="Times New Roman" w:cs="Times New Roman"/>
                <w:sz w:val="28"/>
                <w:szCs w:val="24"/>
                <w:u w:val="single"/>
              </w:rPr>
              <w:t xml:space="preserve">___________                      </w:t>
            </w:r>
          </w:p>
        </w:tc>
        <w:tc>
          <w:tcPr>
            <w:tcW w:w="3651" w:type="dxa"/>
          </w:tcPr>
          <w:p w14:paraId="3BD624C0" w14:textId="77777777" w:rsidR="000F3481" w:rsidRDefault="000F3481" w:rsidP="004A6C2D">
            <w:pPr>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______________________</w:t>
            </w:r>
          </w:p>
          <w:p w14:paraId="214CA98D" w14:textId="77777777" w:rsidR="000F3481" w:rsidRDefault="000F3481" w:rsidP="004A6C2D">
            <w:pPr>
              <w:jc w:val="center"/>
              <w:rPr>
                <w:rFonts w:ascii="Times New Roman" w:eastAsia="Times New Roman" w:hAnsi="Times New Roman" w:cs="Times New Roman"/>
                <w:sz w:val="28"/>
                <w:szCs w:val="24"/>
              </w:rPr>
            </w:pPr>
            <w:r w:rsidRPr="00913571">
              <w:rPr>
                <w:rFonts w:ascii="Times New Roman" w:eastAsia="Times New Roman" w:hAnsi="Times New Roman" w:cs="Times New Roman"/>
                <w:sz w:val="24"/>
                <w:szCs w:val="24"/>
              </w:rPr>
              <w:t>(подпись руководителя)</w:t>
            </w:r>
          </w:p>
        </w:tc>
      </w:tr>
    </w:tbl>
    <w:p w14:paraId="53719C15" w14:textId="77777777" w:rsidR="000F3481" w:rsidRPr="009507B8" w:rsidRDefault="000F3481" w:rsidP="000F3481">
      <w:pPr>
        <w:spacing w:after="0" w:line="240" w:lineRule="auto"/>
        <w:jc w:val="both"/>
        <w:rPr>
          <w:rFonts w:ascii="Times New Roman" w:eastAsia="Times New Roman" w:hAnsi="Times New Roman" w:cs="Times New Roman"/>
          <w:sz w:val="28"/>
          <w:szCs w:val="24"/>
        </w:rPr>
      </w:pPr>
    </w:p>
    <w:p w14:paraId="487DBA61" w14:textId="77777777" w:rsidR="000F3481" w:rsidRDefault="000F3481" w:rsidP="000F3481">
      <w:pPr>
        <w:spacing w:after="0" w:line="240" w:lineRule="auto"/>
        <w:jc w:val="center"/>
        <w:outlineLvl w:val="0"/>
        <w:rPr>
          <w:rFonts w:ascii="Times New Roman" w:eastAsia="Times New Roman" w:hAnsi="Times New Roman" w:cs="Times New Roman"/>
          <w:sz w:val="28"/>
          <w:szCs w:val="28"/>
        </w:rPr>
      </w:pPr>
      <w:bookmarkStart w:id="0" w:name="_Toc466870261"/>
      <w:bookmarkStart w:id="1" w:name="_Toc512189452"/>
    </w:p>
    <w:p w14:paraId="1A63F288" w14:textId="4358911A" w:rsidR="000F3481" w:rsidRDefault="000F3481" w:rsidP="000F3481">
      <w:pPr>
        <w:spacing w:after="0" w:line="240" w:lineRule="auto"/>
        <w:jc w:val="center"/>
        <w:outlineLvl w:val="0"/>
        <w:rPr>
          <w:rFonts w:ascii="Times New Roman" w:eastAsia="Times New Roman" w:hAnsi="Times New Roman" w:cs="Times New Roman"/>
          <w:sz w:val="28"/>
          <w:szCs w:val="28"/>
        </w:rPr>
      </w:pPr>
    </w:p>
    <w:p w14:paraId="37C36338" w14:textId="5DC22DD7" w:rsidR="000F3481" w:rsidRDefault="000F3481" w:rsidP="000F3481">
      <w:pPr>
        <w:spacing w:after="0" w:line="240" w:lineRule="auto"/>
        <w:jc w:val="center"/>
        <w:outlineLvl w:val="0"/>
        <w:rPr>
          <w:rFonts w:ascii="Times New Roman" w:eastAsia="Times New Roman" w:hAnsi="Times New Roman" w:cs="Times New Roman"/>
          <w:sz w:val="28"/>
          <w:szCs w:val="28"/>
        </w:rPr>
      </w:pPr>
    </w:p>
    <w:p w14:paraId="7D656A6B" w14:textId="36B0787E" w:rsidR="000F3481" w:rsidRDefault="000F3481" w:rsidP="000F3481">
      <w:pPr>
        <w:spacing w:after="0" w:line="240" w:lineRule="auto"/>
        <w:jc w:val="center"/>
        <w:outlineLvl w:val="0"/>
        <w:rPr>
          <w:rFonts w:ascii="Times New Roman" w:eastAsia="Times New Roman" w:hAnsi="Times New Roman" w:cs="Times New Roman"/>
          <w:sz w:val="28"/>
          <w:szCs w:val="28"/>
        </w:rPr>
      </w:pPr>
    </w:p>
    <w:p w14:paraId="2B0B49B9" w14:textId="77777777" w:rsidR="000F3481" w:rsidRDefault="000F3481" w:rsidP="000F3481">
      <w:pPr>
        <w:spacing w:after="0" w:line="240" w:lineRule="auto"/>
        <w:jc w:val="center"/>
        <w:outlineLvl w:val="0"/>
        <w:rPr>
          <w:rFonts w:ascii="Times New Roman" w:eastAsia="Times New Roman" w:hAnsi="Times New Roman" w:cs="Times New Roman"/>
          <w:sz w:val="28"/>
          <w:szCs w:val="28"/>
        </w:rPr>
      </w:pPr>
    </w:p>
    <w:p w14:paraId="075C1657" w14:textId="77777777" w:rsidR="000F3481" w:rsidRDefault="000F3481" w:rsidP="000F3481">
      <w:pPr>
        <w:spacing w:after="0" w:line="240" w:lineRule="auto"/>
        <w:jc w:val="center"/>
        <w:outlineLvl w:val="0"/>
        <w:rPr>
          <w:rFonts w:ascii="Times New Roman" w:eastAsia="Times New Roman" w:hAnsi="Times New Roman" w:cs="Times New Roman"/>
          <w:sz w:val="28"/>
          <w:szCs w:val="28"/>
        </w:rPr>
      </w:pPr>
    </w:p>
    <w:p w14:paraId="72D1AD4B" w14:textId="77777777" w:rsidR="000F3481" w:rsidRPr="009507B8" w:rsidRDefault="000F3481" w:rsidP="000F3481">
      <w:pPr>
        <w:spacing w:after="0" w:line="240" w:lineRule="auto"/>
        <w:jc w:val="center"/>
        <w:outlineLvl w:val="0"/>
        <w:rPr>
          <w:rFonts w:ascii="Times New Roman" w:eastAsia="Times New Roman" w:hAnsi="Times New Roman" w:cs="Times New Roman"/>
          <w:sz w:val="28"/>
          <w:szCs w:val="28"/>
        </w:rPr>
      </w:pPr>
      <w:r w:rsidRPr="009507B8">
        <w:rPr>
          <w:rFonts w:ascii="Times New Roman" w:eastAsia="Times New Roman" w:hAnsi="Times New Roman" w:cs="Times New Roman"/>
          <w:sz w:val="28"/>
          <w:szCs w:val="28"/>
        </w:rPr>
        <w:t>Санкт-Петербург</w:t>
      </w:r>
      <w:bookmarkEnd w:id="0"/>
      <w:bookmarkEnd w:id="1"/>
    </w:p>
    <w:p w14:paraId="70F1FE18" w14:textId="77777777" w:rsidR="000F3481" w:rsidRPr="009507B8" w:rsidRDefault="000F3481" w:rsidP="000F3481">
      <w:pPr>
        <w:keepNext/>
        <w:spacing w:after="0" w:line="240" w:lineRule="auto"/>
        <w:jc w:val="center"/>
        <w:outlineLvl w:val="3"/>
        <w:rPr>
          <w:rFonts w:ascii="Times New Roman" w:eastAsiaTheme="majorEastAsia" w:hAnsi="Times New Roman" w:cs="Times New Roman"/>
          <w:b/>
          <w:bCs/>
          <w:sz w:val="24"/>
          <w:szCs w:val="24"/>
          <w:lang w:eastAsia="ru-RU"/>
        </w:rPr>
      </w:pPr>
      <w:r>
        <w:rPr>
          <w:rFonts w:ascii="Times New Roman" w:eastAsia="Times New Roman" w:hAnsi="Times New Roman" w:cs="Times New Roman"/>
          <w:sz w:val="28"/>
          <w:szCs w:val="28"/>
        </w:rPr>
        <w:t>2022</w:t>
      </w:r>
      <w:r w:rsidRPr="009507B8">
        <w:rPr>
          <w:rFonts w:ascii="Times New Roman" w:eastAsia="Times New Roman" w:hAnsi="Times New Roman" w:cs="Times New Roman"/>
          <w:b/>
          <w:bCs/>
          <w:sz w:val="28"/>
          <w:szCs w:val="28"/>
          <w:lang w:eastAsia="ru-RU"/>
        </w:rPr>
        <w:br w:type="page"/>
      </w:r>
    </w:p>
    <w:p w14:paraId="0EADD5A2"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proofErr w:type="spellStart"/>
      <w:r w:rsidRPr="009507B8">
        <w:rPr>
          <w:rFonts w:ascii="Times New Roman" w:eastAsia="Times New Roman" w:hAnsi="Times New Roman" w:cs="Times New Roman"/>
          <w:sz w:val="28"/>
          <w:szCs w:val="24"/>
        </w:rPr>
        <w:lastRenderedPageBreak/>
        <w:t>Минобрнауки</w:t>
      </w:r>
      <w:proofErr w:type="spellEnd"/>
      <w:r w:rsidRPr="009507B8">
        <w:rPr>
          <w:rFonts w:ascii="Times New Roman" w:eastAsia="Times New Roman" w:hAnsi="Times New Roman" w:cs="Times New Roman"/>
          <w:sz w:val="28"/>
          <w:szCs w:val="24"/>
        </w:rPr>
        <w:t xml:space="preserve"> России</w:t>
      </w:r>
    </w:p>
    <w:p w14:paraId="3DE96585"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федеральное государственное бюджетное образовательное учреждение</w:t>
      </w:r>
    </w:p>
    <w:p w14:paraId="3DE86599"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высшего образования</w:t>
      </w:r>
    </w:p>
    <w:p w14:paraId="178E86F6"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«Санкт-Петербургский государственный технологический институт</w:t>
      </w:r>
    </w:p>
    <w:p w14:paraId="51DC3FD1" w14:textId="77777777" w:rsidR="000F3481" w:rsidRPr="009507B8" w:rsidRDefault="000F3481" w:rsidP="000F3481">
      <w:pPr>
        <w:spacing w:after="0" w:line="240" w:lineRule="auto"/>
        <w:jc w:val="center"/>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(технический университет)»</w:t>
      </w:r>
    </w:p>
    <w:p w14:paraId="09891477" w14:textId="77777777" w:rsidR="000F3481" w:rsidRPr="009507B8" w:rsidRDefault="000F3481" w:rsidP="000F3481">
      <w:pPr>
        <w:tabs>
          <w:tab w:val="left" w:pos="6467"/>
        </w:tabs>
        <w:spacing w:after="0" w:line="240" w:lineRule="auto"/>
        <w:rPr>
          <w:rFonts w:ascii="Times New Roman" w:eastAsia="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0F3481" w14:paraId="6F9774E9" w14:textId="77777777" w:rsidTr="004A6C2D">
        <w:tc>
          <w:tcPr>
            <w:tcW w:w="3510" w:type="dxa"/>
          </w:tcPr>
          <w:p w14:paraId="6AE2BD0B"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УГ</w:t>
            </w:r>
            <w:r>
              <w:rPr>
                <w:rFonts w:ascii="Times New Roman" w:eastAsia="Times New Roman" w:hAnsi="Times New Roman" w:cs="Times New Roman"/>
                <w:sz w:val="28"/>
                <w:szCs w:val="24"/>
              </w:rPr>
              <w:t>СН</w:t>
            </w:r>
          </w:p>
        </w:tc>
        <w:tc>
          <w:tcPr>
            <w:tcW w:w="6061" w:type="dxa"/>
          </w:tcPr>
          <w:p w14:paraId="177B4875" w14:textId="77777777" w:rsidR="000F3481" w:rsidRPr="00C41982" w:rsidRDefault="000F3481" w:rsidP="004A6C2D">
            <w:pPr>
              <w:jc w:val="right"/>
              <w:rPr>
                <w:rFonts w:ascii="Times New Roman" w:eastAsia="Times New Roman" w:hAnsi="Times New Roman" w:cs="Times New Roman"/>
                <w:i/>
                <w:sz w:val="28"/>
                <w:szCs w:val="24"/>
                <w:u w:val="single"/>
              </w:rPr>
            </w:pPr>
            <w:r>
              <w:rPr>
                <w:rFonts w:ascii="Times New Roman" w:eastAsia="Times New Roman" w:hAnsi="Times New Roman" w:cs="Times New Roman"/>
                <w:i/>
                <w:sz w:val="28"/>
                <w:szCs w:val="24"/>
                <w:u w:val="single"/>
              </w:rPr>
              <w:t xml:space="preserve">38.00.00 </w:t>
            </w:r>
            <w:r w:rsidRPr="00C41982">
              <w:rPr>
                <w:rFonts w:ascii="Times New Roman" w:eastAsia="Times New Roman" w:hAnsi="Times New Roman" w:cs="Times New Roman"/>
                <w:i/>
                <w:sz w:val="28"/>
                <w:szCs w:val="24"/>
                <w:u w:val="single"/>
              </w:rPr>
              <w:t>Экономика и управление</w:t>
            </w:r>
          </w:p>
        </w:tc>
      </w:tr>
      <w:tr w:rsidR="000F3481" w14:paraId="5F7E1553" w14:textId="77777777" w:rsidTr="004A6C2D">
        <w:tc>
          <w:tcPr>
            <w:tcW w:w="3510" w:type="dxa"/>
          </w:tcPr>
          <w:p w14:paraId="206D08A1"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Направление подготовки</w:t>
            </w:r>
          </w:p>
        </w:tc>
        <w:tc>
          <w:tcPr>
            <w:tcW w:w="6061" w:type="dxa"/>
          </w:tcPr>
          <w:p w14:paraId="11F0D73E" w14:textId="77777777" w:rsidR="000F3481" w:rsidRPr="00C41982" w:rsidRDefault="000F3481" w:rsidP="004A6C2D">
            <w:pPr>
              <w:jc w:val="right"/>
              <w:rPr>
                <w:rFonts w:ascii="Times New Roman" w:eastAsia="Times New Roman" w:hAnsi="Times New Roman" w:cs="Times New Roman"/>
                <w:i/>
                <w:sz w:val="28"/>
                <w:szCs w:val="24"/>
                <w:u w:val="single"/>
              </w:rPr>
            </w:pPr>
            <w:r w:rsidRPr="006F1FE0">
              <w:rPr>
                <w:rFonts w:ascii="Times New Roman" w:eastAsia="Times New Roman" w:hAnsi="Times New Roman" w:cs="Times New Roman"/>
                <w:i/>
                <w:sz w:val="28"/>
                <w:szCs w:val="24"/>
                <w:u w:val="single"/>
              </w:rPr>
              <w:t>38.03.01 Экономика</w:t>
            </w:r>
          </w:p>
        </w:tc>
      </w:tr>
      <w:tr w:rsidR="000F3481" w14:paraId="30905EAB" w14:textId="77777777" w:rsidTr="004A6C2D">
        <w:tc>
          <w:tcPr>
            <w:tcW w:w="3510" w:type="dxa"/>
          </w:tcPr>
          <w:p w14:paraId="03050D03" w14:textId="77777777" w:rsidR="000F3481" w:rsidRDefault="000F3481" w:rsidP="004A6C2D">
            <w:pPr>
              <w:jc w:val="both"/>
              <w:rPr>
                <w:rFonts w:ascii="Times New Roman" w:eastAsia="Times New Roman" w:hAnsi="Times New Roman" w:cs="Times New Roman"/>
                <w:sz w:val="28"/>
                <w:szCs w:val="24"/>
              </w:rPr>
            </w:pPr>
            <w:r w:rsidRPr="001E76C7">
              <w:rPr>
                <w:rFonts w:ascii="Times New Roman" w:eastAsia="Times New Roman" w:hAnsi="Times New Roman" w:cs="Times New Roman"/>
                <w:sz w:val="28"/>
                <w:szCs w:val="24"/>
              </w:rPr>
              <w:t>Направленность</w:t>
            </w:r>
          </w:p>
        </w:tc>
        <w:tc>
          <w:tcPr>
            <w:tcW w:w="6061" w:type="dxa"/>
          </w:tcPr>
          <w:p w14:paraId="73D0E93A" w14:textId="77777777" w:rsidR="000F3481" w:rsidRPr="00C41982" w:rsidRDefault="000F3481" w:rsidP="004A6C2D">
            <w:pPr>
              <w:jc w:val="right"/>
              <w:rPr>
                <w:rFonts w:ascii="Times New Roman" w:eastAsia="Times New Roman" w:hAnsi="Times New Roman" w:cs="Times New Roman"/>
                <w:i/>
                <w:sz w:val="28"/>
                <w:szCs w:val="24"/>
                <w:u w:val="single"/>
              </w:rPr>
            </w:pPr>
            <w:r w:rsidRPr="006F1FE0">
              <w:rPr>
                <w:rFonts w:ascii="Times New Roman" w:eastAsia="Times New Roman" w:hAnsi="Times New Roman" w:cs="Times New Roman"/>
                <w:i/>
                <w:sz w:val="28"/>
                <w:szCs w:val="24"/>
                <w:u w:val="single"/>
              </w:rPr>
              <w:t>Экономика предприятий и организаций</w:t>
            </w:r>
          </w:p>
        </w:tc>
      </w:tr>
      <w:tr w:rsidR="000F3481" w14:paraId="1FEBAE1D" w14:textId="77777777" w:rsidTr="004A6C2D">
        <w:tc>
          <w:tcPr>
            <w:tcW w:w="3510" w:type="dxa"/>
          </w:tcPr>
          <w:p w14:paraId="2D8C959F"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Факультет</w:t>
            </w:r>
          </w:p>
        </w:tc>
        <w:tc>
          <w:tcPr>
            <w:tcW w:w="6061" w:type="dxa"/>
          </w:tcPr>
          <w:p w14:paraId="0554C3E4" w14:textId="77777777" w:rsidR="000F3481" w:rsidRPr="00C41982" w:rsidRDefault="000F3481" w:rsidP="004A6C2D">
            <w:pPr>
              <w:jc w:val="right"/>
              <w:rPr>
                <w:rFonts w:ascii="Times New Roman" w:eastAsia="Times New Roman" w:hAnsi="Times New Roman" w:cs="Times New Roman"/>
                <w:i/>
                <w:sz w:val="28"/>
                <w:szCs w:val="24"/>
                <w:u w:val="single"/>
              </w:rPr>
            </w:pPr>
            <w:r w:rsidRPr="00C41982">
              <w:rPr>
                <w:rFonts w:ascii="Times New Roman" w:eastAsia="Times New Roman" w:hAnsi="Times New Roman" w:cs="Times New Roman"/>
                <w:i/>
                <w:sz w:val="28"/>
                <w:szCs w:val="24"/>
                <w:u w:val="single"/>
              </w:rPr>
              <w:t>Экономики и менеджмента</w:t>
            </w:r>
          </w:p>
        </w:tc>
      </w:tr>
      <w:tr w:rsidR="000F3481" w14:paraId="7618A2A8" w14:textId="77777777" w:rsidTr="004A6C2D">
        <w:tc>
          <w:tcPr>
            <w:tcW w:w="3510" w:type="dxa"/>
          </w:tcPr>
          <w:p w14:paraId="2F834F6D" w14:textId="77777777" w:rsidR="000F3481" w:rsidRDefault="000F3481" w:rsidP="004A6C2D">
            <w:pPr>
              <w:jc w:val="both"/>
              <w:rPr>
                <w:rFonts w:ascii="Times New Roman" w:eastAsia="Times New Roman" w:hAnsi="Times New Roman" w:cs="Times New Roman"/>
                <w:sz w:val="28"/>
                <w:szCs w:val="24"/>
              </w:rPr>
            </w:pPr>
            <w:r w:rsidRPr="009507B8">
              <w:rPr>
                <w:rFonts w:ascii="Times New Roman" w:eastAsia="Times New Roman" w:hAnsi="Times New Roman" w:cs="Times New Roman"/>
                <w:sz w:val="28"/>
                <w:szCs w:val="24"/>
              </w:rPr>
              <w:t>Кафедра</w:t>
            </w:r>
          </w:p>
        </w:tc>
        <w:tc>
          <w:tcPr>
            <w:tcW w:w="6061" w:type="dxa"/>
          </w:tcPr>
          <w:p w14:paraId="5B8AC79C" w14:textId="77777777" w:rsidR="000F3481" w:rsidRPr="00C41982" w:rsidRDefault="000F3481" w:rsidP="004A6C2D">
            <w:pPr>
              <w:jc w:val="right"/>
              <w:rPr>
                <w:rFonts w:ascii="Times New Roman" w:eastAsia="Times New Roman" w:hAnsi="Times New Roman" w:cs="Times New Roman"/>
                <w:i/>
                <w:sz w:val="28"/>
                <w:szCs w:val="24"/>
                <w:u w:val="single"/>
              </w:rPr>
            </w:pPr>
            <w:r w:rsidRPr="006F1FE0">
              <w:rPr>
                <w:rFonts w:ascii="Times New Roman" w:eastAsia="Times New Roman" w:hAnsi="Times New Roman" w:cs="Times New Roman"/>
                <w:i/>
                <w:sz w:val="28"/>
                <w:szCs w:val="24"/>
                <w:u w:val="single"/>
              </w:rPr>
              <w:t>Экономики и организации производства</w:t>
            </w:r>
          </w:p>
        </w:tc>
      </w:tr>
    </w:tbl>
    <w:p w14:paraId="2A24F1F5" w14:textId="77777777" w:rsidR="000F3481" w:rsidRDefault="000F3481" w:rsidP="000F3481">
      <w:pPr>
        <w:spacing w:after="0" w:line="240" w:lineRule="auto"/>
        <w:jc w:val="both"/>
        <w:rPr>
          <w:rFonts w:ascii="Times New Roman" w:eastAsia="Times New Roman" w:hAnsi="Times New Roman" w:cs="Times New Roman"/>
          <w:b/>
          <w:sz w:val="28"/>
          <w:szCs w:val="24"/>
        </w:rPr>
      </w:pPr>
    </w:p>
    <w:p w14:paraId="6662FF45" w14:textId="77777777" w:rsidR="000F3481" w:rsidRPr="00FC4969" w:rsidRDefault="000F3481" w:rsidP="000F3481">
      <w:pPr>
        <w:spacing w:after="0" w:line="240" w:lineRule="auto"/>
        <w:jc w:val="both"/>
        <w:rPr>
          <w:rFonts w:ascii="Times New Roman" w:eastAsia="Times New Roman" w:hAnsi="Times New Roman" w:cs="Times New Roman"/>
          <w:b/>
          <w:sz w:val="28"/>
          <w:szCs w:val="24"/>
        </w:rPr>
      </w:pPr>
      <w:r w:rsidRPr="00FC4969">
        <w:rPr>
          <w:rFonts w:ascii="Times New Roman" w:eastAsia="Times New Roman" w:hAnsi="Times New Roman" w:cs="Times New Roman"/>
          <w:b/>
          <w:sz w:val="28"/>
          <w:szCs w:val="24"/>
        </w:rPr>
        <w:t>Учебный модуль</w:t>
      </w:r>
      <w:r>
        <w:rPr>
          <w:rFonts w:ascii="Times New Roman" w:eastAsia="Times New Roman" w:hAnsi="Times New Roman" w:cs="Times New Roman"/>
          <w:b/>
          <w:sz w:val="28"/>
          <w:szCs w:val="24"/>
        </w:rPr>
        <w:t xml:space="preserve"> </w:t>
      </w:r>
      <w:r w:rsidRPr="00BC18FA">
        <w:rPr>
          <w:rFonts w:ascii="Times New Roman" w:eastAsia="Times New Roman" w:hAnsi="Times New Roman" w:cs="Times New Roman"/>
          <w:b/>
          <w:sz w:val="28"/>
          <w:szCs w:val="24"/>
          <w:u w:val="single"/>
        </w:rPr>
        <w:t>Экономический анализ</w:t>
      </w:r>
    </w:p>
    <w:p w14:paraId="7EE7EDE7" w14:textId="77777777" w:rsidR="000F3481" w:rsidRDefault="000F3481" w:rsidP="000F3481">
      <w:pPr>
        <w:spacing w:after="0" w:line="240" w:lineRule="auto"/>
        <w:jc w:val="center"/>
        <w:rPr>
          <w:rFonts w:ascii="Times New Roman" w:eastAsia="Times New Roman" w:hAnsi="Times New Roman" w:cs="Times New Roman"/>
          <w:sz w:val="28"/>
          <w:szCs w:val="28"/>
          <w:lang w:eastAsia="ru-RU"/>
        </w:rPr>
      </w:pPr>
    </w:p>
    <w:p w14:paraId="229EB014" w14:textId="77777777" w:rsidR="000F3481" w:rsidRDefault="000F3481" w:rsidP="000F348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Студент </w:t>
      </w:r>
      <w:proofErr w:type="spellStart"/>
      <w:r w:rsidRPr="00125070">
        <w:rPr>
          <w:rFonts w:ascii="Times New Roman" w:eastAsia="Times New Roman" w:hAnsi="Times New Roman" w:cs="Times New Roman"/>
          <w:sz w:val="28"/>
          <w:szCs w:val="28"/>
          <w:u w:val="single"/>
          <w:lang w:eastAsia="ru-RU"/>
        </w:rPr>
        <w:t>Метушевская</w:t>
      </w:r>
      <w:proofErr w:type="spellEnd"/>
      <w:r w:rsidRPr="00125070">
        <w:rPr>
          <w:rFonts w:ascii="Times New Roman" w:eastAsia="Times New Roman" w:hAnsi="Times New Roman" w:cs="Times New Roman"/>
          <w:sz w:val="28"/>
          <w:szCs w:val="28"/>
          <w:u w:val="single"/>
          <w:lang w:eastAsia="ru-RU"/>
        </w:rPr>
        <w:t xml:space="preserve"> Нина Васильевна</w:t>
      </w:r>
    </w:p>
    <w:p w14:paraId="3CD5BE2A" w14:textId="77777777" w:rsidR="000F3481" w:rsidRDefault="000F3481" w:rsidP="000F3481">
      <w:pPr>
        <w:spacing w:after="0" w:line="240" w:lineRule="auto"/>
        <w:jc w:val="center"/>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(Ф.И.О.)</w:t>
      </w:r>
    </w:p>
    <w:p w14:paraId="6EED355C" w14:textId="77777777" w:rsidR="000F3481" w:rsidRDefault="000F3481" w:rsidP="000F3481">
      <w:pPr>
        <w:spacing w:after="0" w:line="240" w:lineRule="auto"/>
        <w:jc w:val="center"/>
        <w:rPr>
          <w:rFonts w:ascii="Times New Roman" w:eastAsia="Times New Roman" w:hAnsi="Times New Roman" w:cs="Times New Roman"/>
          <w:b/>
          <w:sz w:val="28"/>
          <w:szCs w:val="24"/>
        </w:rPr>
      </w:pPr>
    </w:p>
    <w:p w14:paraId="1D24FE0A" w14:textId="77777777" w:rsidR="000F3481" w:rsidRDefault="000F3481" w:rsidP="000F3481">
      <w:pPr>
        <w:spacing w:after="0" w:line="240" w:lineRule="auto"/>
        <w:jc w:val="center"/>
        <w:rPr>
          <w:rFonts w:ascii="Times New Roman" w:eastAsia="Times New Roman" w:hAnsi="Times New Roman" w:cs="Times New Roman"/>
          <w:b/>
          <w:sz w:val="28"/>
          <w:szCs w:val="24"/>
        </w:rPr>
      </w:pPr>
      <w:r w:rsidRPr="009507B8">
        <w:rPr>
          <w:rFonts w:ascii="Times New Roman" w:eastAsia="Times New Roman" w:hAnsi="Times New Roman" w:cs="Times New Roman"/>
          <w:b/>
          <w:sz w:val="28"/>
          <w:szCs w:val="24"/>
        </w:rPr>
        <w:t>ЗАДАНИЕ НА КУРСОВУЮ РАБОТУ</w:t>
      </w:r>
    </w:p>
    <w:p w14:paraId="2F32839A" w14:textId="77777777" w:rsidR="000F3481" w:rsidRPr="009507B8" w:rsidRDefault="000F3481" w:rsidP="000F3481">
      <w:pPr>
        <w:spacing w:after="0" w:line="240" w:lineRule="auto"/>
        <w:jc w:val="center"/>
        <w:rPr>
          <w:rFonts w:ascii="Times New Roman" w:eastAsia="Times New Roman" w:hAnsi="Times New Roman" w:cs="Times New Roman"/>
          <w:b/>
          <w:sz w:val="28"/>
          <w:szCs w:val="24"/>
        </w:rPr>
      </w:pPr>
    </w:p>
    <w:p w14:paraId="3FEF66BD" w14:textId="77777777" w:rsidR="000F3481" w:rsidRDefault="000F3481" w:rsidP="000F3481">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b/>
          <w:sz w:val="28"/>
          <w:szCs w:val="24"/>
        </w:rPr>
        <w:t>Тема «</w:t>
      </w:r>
      <w:r w:rsidRPr="00BC18FA">
        <w:rPr>
          <w:rFonts w:ascii="Times New Roman" w:eastAsia="Times New Roman" w:hAnsi="Times New Roman" w:cs="Times New Roman"/>
          <w:b/>
          <w:sz w:val="28"/>
          <w:szCs w:val="24"/>
          <w:u w:val="single"/>
        </w:rPr>
        <w:t>Анализ деятельности предприятия на основе данных финансовой отчетности</w:t>
      </w:r>
      <w:r>
        <w:rPr>
          <w:rFonts w:ascii="Times New Roman" w:eastAsia="Times New Roman" w:hAnsi="Times New Roman" w:cs="Times New Roman"/>
          <w:b/>
          <w:sz w:val="28"/>
          <w:szCs w:val="24"/>
          <w:u w:val="single"/>
        </w:rPr>
        <w:t>».</w:t>
      </w:r>
    </w:p>
    <w:p w14:paraId="5E45388D" w14:textId="77777777" w:rsidR="000F3481" w:rsidRDefault="000F3481" w:rsidP="000F3481">
      <w:pPr>
        <w:spacing w:after="0"/>
        <w:rPr>
          <w:rFonts w:ascii="Times New Roman" w:eastAsia="Times New Roman" w:hAnsi="Times New Roman" w:cs="Times New Roman"/>
          <w:b/>
          <w:sz w:val="24"/>
          <w:szCs w:val="24"/>
        </w:rPr>
      </w:pPr>
    </w:p>
    <w:p w14:paraId="20975589" w14:textId="77777777" w:rsidR="000F3481" w:rsidRPr="00226E69" w:rsidRDefault="000F3481" w:rsidP="000F3481">
      <w:pPr>
        <w:spacing w:after="0"/>
        <w:ind w:firstLine="709"/>
        <w:rPr>
          <w:rFonts w:ascii="Times New Roman" w:eastAsia="Times New Roman" w:hAnsi="Times New Roman" w:cs="Times New Roman"/>
          <w:sz w:val="24"/>
          <w:szCs w:val="24"/>
        </w:rPr>
      </w:pPr>
      <w:r w:rsidRPr="00226E69">
        <w:rPr>
          <w:rFonts w:ascii="Times New Roman" w:eastAsia="Times New Roman" w:hAnsi="Times New Roman" w:cs="Times New Roman"/>
          <w:sz w:val="24"/>
          <w:szCs w:val="24"/>
        </w:rPr>
        <w:t xml:space="preserve">Исходные данные к работе  </w:t>
      </w:r>
    </w:p>
    <w:p w14:paraId="68B93A37"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Предварительная оценка финансового состояния предприятия</w:t>
      </w:r>
    </w:p>
    <w:p w14:paraId="24FB3AD5" w14:textId="77777777" w:rsidR="000F3481" w:rsidRPr="00226E69" w:rsidRDefault="000F3481" w:rsidP="000F3481">
      <w:pPr>
        <w:spacing w:after="0"/>
        <w:ind w:firstLine="709"/>
        <w:rPr>
          <w:rFonts w:ascii="Times New Roman" w:eastAsia="Times New Roman" w:hAnsi="Times New Roman" w:cs="Times New Roman"/>
          <w:sz w:val="24"/>
          <w:szCs w:val="24"/>
        </w:rPr>
      </w:pPr>
      <w:r w:rsidRPr="00226E69">
        <w:rPr>
          <w:rFonts w:ascii="Times New Roman" w:eastAsia="Times New Roman" w:hAnsi="Times New Roman" w:cs="Times New Roman"/>
          <w:sz w:val="24"/>
          <w:szCs w:val="24"/>
        </w:rPr>
        <w:t>Перечень вопросов, подлежащих разработке</w:t>
      </w:r>
    </w:p>
    <w:p w14:paraId="550CB19A"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Оценка и анализ финансового положения предприятия</w:t>
      </w:r>
      <w:r w:rsidRPr="006477FE">
        <w:rPr>
          <w:rFonts w:ascii="Times New Roman" w:hAnsi="Times New Roman" w:cs="Times New Roman"/>
          <w:i/>
          <w:sz w:val="24"/>
          <w:szCs w:val="24"/>
          <w:u w:val="single"/>
        </w:rPr>
        <w:tab/>
      </w:r>
    </w:p>
    <w:p w14:paraId="630651EF"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Анализ ликвидности и платежеспособности</w:t>
      </w:r>
    </w:p>
    <w:p w14:paraId="04823ABC"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Анализ финансовой устойчивости</w:t>
      </w:r>
    </w:p>
    <w:p w14:paraId="1313E9E9"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Анализ результативности финансово-хозяйственной деятельности</w:t>
      </w:r>
    </w:p>
    <w:p w14:paraId="7E01382D"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Анализ деловой активности</w:t>
      </w:r>
    </w:p>
    <w:p w14:paraId="0FD520D2" w14:textId="77777777" w:rsidR="000F3481" w:rsidRPr="006477FE" w:rsidRDefault="000F3481" w:rsidP="000F3481">
      <w:pPr>
        <w:spacing w:after="0"/>
        <w:ind w:firstLine="709"/>
        <w:rPr>
          <w:rFonts w:ascii="Times New Roman" w:hAnsi="Times New Roman" w:cs="Times New Roman"/>
          <w:i/>
          <w:sz w:val="24"/>
          <w:szCs w:val="24"/>
          <w:u w:val="single"/>
        </w:rPr>
      </w:pPr>
      <w:r w:rsidRPr="006477FE">
        <w:rPr>
          <w:rFonts w:ascii="Times New Roman" w:hAnsi="Times New Roman" w:cs="Times New Roman"/>
          <w:i/>
          <w:sz w:val="24"/>
          <w:szCs w:val="24"/>
          <w:u w:val="single"/>
        </w:rPr>
        <w:t>Анализ прибыли и рентабельности</w:t>
      </w:r>
    </w:p>
    <w:p w14:paraId="7E58BF2C" w14:textId="77777777" w:rsidR="000F3481" w:rsidRDefault="000F3481" w:rsidP="000F3481">
      <w:pPr>
        <w:spacing w:after="0"/>
        <w:ind w:firstLine="709"/>
        <w:rPr>
          <w:rFonts w:ascii="Times New Roman" w:eastAsia="Times New Roman" w:hAnsi="Times New Roman" w:cs="Times New Roman"/>
          <w:sz w:val="24"/>
          <w:szCs w:val="24"/>
        </w:rPr>
      </w:pPr>
      <w:r w:rsidRPr="00226E69">
        <w:rPr>
          <w:rFonts w:ascii="Times New Roman" w:eastAsia="Times New Roman" w:hAnsi="Times New Roman" w:cs="Times New Roman"/>
          <w:sz w:val="24"/>
          <w:szCs w:val="24"/>
        </w:rPr>
        <w:t xml:space="preserve">Перечень графического материала </w:t>
      </w:r>
    </w:p>
    <w:p w14:paraId="2DAB059A" w14:textId="77777777" w:rsidR="000F3481" w:rsidRPr="0008377C" w:rsidRDefault="000F3481" w:rsidP="000F3481">
      <w:pPr>
        <w:spacing w:after="0"/>
        <w:ind w:firstLine="709"/>
        <w:rPr>
          <w:rFonts w:ascii="Times New Roman" w:hAnsi="Times New Roman" w:cs="Times New Roman"/>
          <w:i/>
          <w:sz w:val="24"/>
          <w:szCs w:val="24"/>
          <w:u w:val="single"/>
        </w:rPr>
      </w:pPr>
      <w:r>
        <w:rPr>
          <w:rFonts w:ascii="Times New Roman" w:hAnsi="Times New Roman" w:cs="Times New Roman"/>
          <w:i/>
          <w:sz w:val="24"/>
          <w:szCs w:val="24"/>
          <w:u w:val="single"/>
        </w:rPr>
        <w:t>Таблицы</w:t>
      </w:r>
    </w:p>
    <w:p w14:paraId="1502C049" w14:textId="77777777" w:rsidR="000F3481" w:rsidRDefault="000F3481" w:rsidP="000F3481">
      <w:pPr>
        <w:spacing w:after="0" w:line="240" w:lineRule="auto"/>
        <w:ind w:firstLine="709"/>
        <w:rPr>
          <w:rFonts w:ascii="Times New Roman" w:eastAsia="Times New Roman" w:hAnsi="Times New Roman" w:cs="Times New Roman"/>
          <w:i/>
          <w:sz w:val="24"/>
          <w:szCs w:val="24"/>
        </w:rPr>
      </w:pPr>
      <w:r w:rsidRPr="00226E69">
        <w:rPr>
          <w:rFonts w:ascii="Times New Roman" w:eastAsia="Times New Roman" w:hAnsi="Times New Roman" w:cs="Times New Roman"/>
          <w:sz w:val="24"/>
          <w:szCs w:val="24"/>
        </w:rPr>
        <w:t>Используемое программное обеспечение</w:t>
      </w:r>
      <w:r w:rsidRPr="00226E69">
        <w:rPr>
          <w:sz w:val="24"/>
          <w:szCs w:val="24"/>
        </w:rPr>
        <w:t xml:space="preserve"> </w:t>
      </w:r>
      <w:proofErr w:type="spellStart"/>
      <w:r w:rsidRPr="00226E69">
        <w:rPr>
          <w:rFonts w:ascii="Times New Roman" w:eastAsia="Times New Roman" w:hAnsi="Times New Roman" w:cs="Times New Roman"/>
          <w:i/>
          <w:sz w:val="24"/>
          <w:szCs w:val="24"/>
        </w:rPr>
        <w:t>Microsoft</w:t>
      </w:r>
      <w:proofErr w:type="spellEnd"/>
      <w:r w:rsidRPr="00226E69">
        <w:rPr>
          <w:rFonts w:ascii="Times New Roman" w:eastAsia="Times New Roman" w:hAnsi="Times New Roman" w:cs="Times New Roman"/>
          <w:i/>
          <w:sz w:val="24"/>
          <w:szCs w:val="24"/>
        </w:rPr>
        <w:t xml:space="preserve"> </w:t>
      </w:r>
      <w:proofErr w:type="spellStart"/>
      <w:r w:rsidRPr="00226E69">
        <w:rPr>
          <w:rFonts w:ascii="Times New Roman" w:eastAsia="Times New Roman" w:hAnsi="Times New Roman" w:cs="Times New Roman"/>
          <w:i/>
          <w:sz w:val="24"/>
          <w:szCs w:val="24"/>
        </w:rPr>
        <w:t>Offi</w:t>
      </w:r>
      <w:r w:rsidRPr="00226E69">
        <w:rPr>
          <w:rFonts w:ascii="Times New Roman" w:eastAsia="Times New Roman" w:hAnsi="Times New Roman" w:cs="Times New Roman"/>
          <w:i/>
          <w:sz w:val="24"/>
          <w:szCs w:val="24"/>
          <w:lang w:val="en-US"/>
        </w:rPr>
        <w:t>ce</w:t>
      </w:r>
      <w:proofErr w:type="spellEnd"/>
    </w:p>
    <w:p w14:paraId="2597741B" w14:textId="77777777" w:rsidR="000F3481" w:rsidRDefault="000F3481" w:rsidP="000F3481">
      <w:pPr>
        <w:spacing w:after="0" w:line="240" w:lineRule="auto"/>
        <w:jc w:val="both"/>
        <w:rPr>
          <w:rFonts w:ascii="Times New Roman" w:eastAsia="Times New Roman" w:hAnsi="Times New Roman" w:cs="Times New Roman"/>
          <w:sz w:val="28"/>
          <w:szCs w:val="24"/>
        </w:rPr>
      </w:pPr>
    </w:p>
    <w:p w14:paraId="3E4E0381" w14:textId="77777777" w:rsidR="000F3481" w:rsidRPr="00125070" w:rsidRDefault="000F3481" w:rsidP="000F3481">
      <w:pPr>
        <w:spacing w:after="0" w:line="240" w:lineRule="auto"/>
        <w:jc w:val="both"/>
        <w:rPr>
          <w:rFonts w:ascii="Times New Roman" w:eastAsia="Times New Roman" w:hAnsi="Times New Roman" w:cs="Times New Roman"/>
          <w:sz w:val="28"/>
          <w:szCs w:val="24"/>
          <w:u w:val="single"/>
        </w:rPr>
      </w:pPr>
      <w:r w:rsidRPr="009507B8">
        <w:rPr>
          <w:rFonts w:ascii="Times New Roman" w:eastAsia="Times New Roman" w:hAnsi="Times New Roman" w:cs="Times New Roman"/>
          <w:sz w:val="28"/>
          <w:szCs w:val="24"/>
        </w:rPr>
        <w:t xml:space="preserve">Дата выдачи </w:t>
      </w:r>
      <w:proofErr w:type="gramStart"/>
      <w:r w:rsidRPr="009507B8">
        <w:rPr>
          <w:rFonts w:ascii="Times New Roman" w:eastAsia="Times New Roman" w:hAnsi="Times New Roman" w:cs="Times New Roman"/>
          <w:sz w:val="28"/>
          <w:szCs w:val="24"/>
        </w:rPr>
        <w:t>задания</w:t>
      </w:r>
      <w:r>
        <w:rPr>
          <w:rFonts w:ascii="Times New Roman" w:eastAsia="Times New Roman" w:hAnsi="Times New Roman" w:cs="Times New Roman"/>
          <w:sz w:val="28"/>
          <w:szCs w:val="24"/>
        </w:rPr>
        <w:t xml:space="preserve">  </w:t>
      </w:r>
      <w:r w:rsidRPr="00125070">
        <w:rPr>
          <w:rFonts w:ascii="Times New Roman" w:eastAsia="Times New Roman" w:hAnsi="Times New Roman" w:cs="Times New Roman"/>
          <w:sz w:val="28"/>
          <w:szCs w:val="24"/>
          <w:u w:val="single"/>
        </w:rPr>
        <w:t>01.02.2022</w:t>
      </w:r>
      <w:proofErr w:type="gramEnd"/>
    </w:p>
    <w:p w14:paraId="51E94195" w14:textId="77777777" w:rsidR="000F3481" w:rsidRDefault="000F3481" w:rsidP="000F3481">
      <w:pPr>
        <w:spacing w:after="0" w:line="240" w:lineRule="auto"/>
        <w:jc w:val="both"/>
        <w:rPr>
          <w:rFonts w:ascii="Times New Roman" w:eastAsia="Times New Roman" w:hAnsi="Times New Roman" w:cs="Times New Roman"/>
          <w:sz w:val="28"/>
          <w:szCs w:val="24"/>
        </w:rPr>
      </w:pPr>
    </w:p>
    <w:p w14:paraId="7C85C32C" w14:textId="77777777" w:rsidR="000F3481" w:rsidRDefault="000F3481" w:rsidP="000F3481">
      <w:pPr>
        <w:spacing w:after="0" w:line="240" w:lineRule="auto"/>
        <w:jc w:val="both"/>
        <w:rPr>
          <w:rFonts w:ascii="Times New Roman" w:eastAsia="Times New Roman" w:hAnsi="Times New Roman" w:cs="Times New Roman"/>
          <w:sz w:val="28"/>
          <w:szCs w:val="24"/>
        </w:rPr>
      </w:pPr>
    </w:p>
    <w:p w14:paraId="329D6B37" w14:textId="77777777" w:rsidR="000F3481" w:rsidRDefault="000F3481" w:rsidP="000F3481">
      <w:pPr>
        <w:spacing w:after="0" w:line="240" w:lineRule="auto"/>
        <w:jc w:val="both"/>
        <w:rPr>
          <w:rFonts w:ascii="Times New Roman" w:eastAsia="Times New Roman" w:hAnsi="Times New Roman" w:cs="Times New Roman"/>
          <w:sz w:val="28"/>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576"/>
        <w:gridCol w:w="2949"/>
      </w:tblGrid>
      <w:tr w:rsidR="000F3481" w14:paraId="20FAA1A3" w14:textId="77777777" w:rsidTr="004A6C2D">
        <w:tc>
          <w:tcPr>
            <w:tcW w:w="3046" w:type="dxa"/>
          </w:tcPr>
          <w:p w14:paraId="5C26FD1D" w14:textId="77777777" w:rsidR="000F3481" w:rsidRDefault="000F3481" w:rsidP="004A6C2D">
            <w:pPr>
              <w:rPr>
                <w:rFonts w:ascii="Times New Roman" w:eastAsia="Times New Roman" w:hAnsi="Times New Roman" w:cs="Times New Roman"/>
                <w:sz w:val="28"/>
                <w:szCs w:val="24"/>
                <w:lang w:val="en-US"/>
              </w:rPr>
            </w:pPr>
            <w:proofErr w:type="spellStart"/>
            <w:r w:rsidRPr="00923704">
              <w:rPr>
                <w:rFonts w:ascii="Times New Roman" w:eastAsia="Times New Roman" w:hAnsi="Times New Roman" w:cs="Times New Roman"/>
                <w:sz w:val="28"/>
                <w:szCs w:val="24"/>
                <w:lang w:val="en-US"/>
              </w:rPr>
              <w:t>Руководитель</w:t>
            </w:r>
            <w:proofErr w:type="spellEnd"/>
          </w:p>
        </w:tc>
        <w:tc>
          <w:tcPr>
            <w:tcW w:w="3576" w:type="dxa"/>
          </w:tcPr>
          <w:p w14:paraId="5EC91D19"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_______________</w:t>
            </w:r>
          </w:p>
          <w:p w14:paraId="646E2092" w14:textId="77777777" w:rsidR="000F3481" w:rsidRPr="001C0395"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(подпись, дата)</w:t>
            </w:r>
          </w:p>
        </w:tc>
        <w:tc>
          <w:tcPr>
            <w:tcW w:w="2949" w:type="dxa"/>
          </w:tcPr>
          <w:p w14:paraId="6FE46EBB"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Ю. С. Сивакова</w:t>
            </w:r>
          </w:p>
          <w:p w14:paraId="2978F924" w14:textId="77777777" w:rsidR="000F3481" w:rsidRPr="00125070"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(инициалы, фамилия)</w:t>
            </w:r>
          </w:p>
        </w:tc>
      </w:tr>
      <w:tr w:rsidR="000F3481" w14:paraId="53E18862" w14:textId="77777777" w:rsidTr="004A6C2D">
        <w:tc>
          <w:tcPr>
            <w:tcW w:w="3046" w:type="dxa"/>
          </w:tcPr>
          <w:p w14:paraId="4A17AF99" w14:textId="77777777" w:rsidR="000F3481" w:rsidRDefault="000F3481" w:rsidP="004A6C2D">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Задание </w:t>
            </w:r>
          </w:p>
          <w:p w14:paraId="09B86211" w14:textId="77777777" w:rsidR="000F3481" w:rsidRPr="00923704" w:rsidRDefault="000F3481" w:rsidP="004A6C2D">
            <w:pPr>
              <w:rPr>
                <w:rFonts w:ascii="Times New Roman" w:eastAsia="Times New Roman" w:hAnsi="Times New Roman" w:cs="Times New Roman"/>
                <w:sz w:val="28"/>
                <w:szCs w:val="24"/>
              </w:rPr>
            </w:pPr>
            <w:r w:rsidRPr="00923704">
              <w:rPr>
                <w:rFonts w:ascii="Times New Roman" w:eastAsia="Times New Roman" w:hAnsi="Times New Roman" w:cs="Times New Roman"/>
                <w:sz w:val="28"/>
                <w:szCs w:val="24"/>
              </w:rPr>
              <w:t xml:space="preserve">принял к выполнению        </w:t>
            </w:r>
          </w:p>
        </w:tc>
        <w:tc>
          <w:tcPr>
            <w:tcW w:w="3576" w:type="dxa"/>
          </w:tcPr>
          <w:p w14:paraId="0196E5B8" w14:textId="77777777" w:rsidR="000F3481" w:rsidRDefault="000F3481" w:rsidP="004A6C2D">
            <w:pPr>
              <w:jc w:val="center"/>
              <w:rPr>
                <w:rFonts w:ascii="Times New Roman" w:eastAsia="Times New Roman" w:hAnsi="Times New Roman" w:cs="Times New Roman"/>
                <w:sz w:val="28"/>
                <w:szCs w:val="24"/>
                <w:u w:val="single"/>
              </w:rPr>
            </w:pPr>
          </w:p>
          <w:p w14:paraId="14F77885"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______01.02.2022</w:t>
            </w:r>
          </w:p>
          <w:p w14:paraId="74D75464" w14:textId="77777777" w:rsidR="000F3481" w:rsidRPr="001C0395"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(подпись, дата)</w:t>
            </w:r>
          </w:p>
        </w:tc>
        <w:tc>
          <w:tcPr>
            <w:tcW w:w="2949" w:type="dxa"/>
          </w:tcPr>
          <w:p w14:paraId="03CD7003" w14:textId="77777777" w:rsidR="000F3481" w:rsidRDefault="000F3481" w:rsidP="004A6C2D">
            <w:pPr>
              <w:jc w:val="center"/>
              <w:rPr>
                <w:rFonts w:ascii="Times New Roman" w:eastAsia="Times New Roman" w:hAnsi="Times New Roman" w:cs="Times New Roman"/>
                <w:sz w:val="28"/>
                <w:szCs w:val="24"/>
                <w:u w:val="single"/>
              </w:rPr>
            </w:pPr>
          </w:p>
          <w:p w14:paraId="7B4EDFB4" w14:textId="77777777" w:rsidR="000F3481" w:rsidRPr="0080539B" w:rsidRDefault="000F3481" w:rsidP="004A6C2D">
            <w:pPr>
              <w:jc w:val="center"/>
              <w:rPr>
                <w:rFonts w:ascii="Times New Roman" w:eastAsia="Times New Roman" w:hAnsi="Times New Roman" w:cs="Times New Roman"/>
                <w:sz w:val="28"/>
                <w:szCs w:val="24"/>
                <w:u w:val="single"/>
              </w:rPr>
            </w:pPr>
            <w:r>
              <w:rPr>
                <w:rFonts w:ascii="Times New Roman" w:eastAsia="Times New Roman" w:hAnsi="Times New Roman" w:cs="Times New Roman"/>
                <w:sz w:val="28"/>
                <w:szCs w:val="24"/>
                <w:u w:val="single"/>
              </w:rPr>
              <w:t xml:space="preserve">Н. В. </w:t>
            </w:r>
            <w:proofErr w:type="spellStart"/>
            <w:r>
              <w:rPr>
                <w:rFonts w:ascii="Times New Roman" w:eastAsia="Times New Roman" w:hAnsi="Times New Roman" w:cs="Times New Roman"/>
                <w:sz w:val="28"/>
                <w:szCs w:val="24"/>
                <w:u w:val="single"/>
              </w:rPr>
              <w:t>Метушевская</w:t>
            </w:r>
            <w:proofErr w:type="spellEnd"/>
          </w:p>
          <w:p w14:paraId="1BE8FA93" w14:textId="77777777" w:rsidR="000F3481" w:rsidRPr="00125070" w:rsidRDefault="000F3481" w:rsidP="004A6C2D">
            <w:pPr>
              <w:jc w:val="center"/>
              <w:rPr>
                <w:rFonts w:ascii="Times New Roman" w:eastAsia="Times New Roman" w:hAnsi="Times New Roman" w:cs="Times New Roman"/>
                <w:sz w:val="28"/>
                <w:szCs w:val="24"/>
              </w:rPr>
            </w:pPr>
            <w:r w:rsidRPr="00EA31C8">
              <w:rPr>
                <w:rFonts w:ascii="Times New Roman" w:eastAsia="Times New Roman" w:hAnsi="Times New Roman" w:cs="Times New Roman"/>
                <w:szCs w:val="24"/>
              </w:rPr>
              <w:t>(инициалы, фамилия)</w:t>
            </w:r>
          </w:p>
        </w:tc>
      </w:tr>
    </w:tbl>
    <w:p w14:paraId="0E39ED2C" w14:textId="77777777" w:rsidR="000F3481" w:rsidRPr="009507B8" w:rsidRDefault="000F3481" w:rsidP="000F3481">
      <w:pPr>
        <w:spacing w:after="0" w:line="240" w:lineRule="auto"/>
        <w:jc w:val="both"/>
        <w:rPr>
          <w:rFonts w:ascii="Times New Roman" w:eastAsia="Times New Roman" w:hAnsi="Times New Roman" w:cs="Times New Roman"/>
          <w:sz w:val="28"/>
          <w:szCs w:val="24"/>
        </w:rPr>
      </w:pPr>
    </w:p>
    <w:sdt>
      <w:sdtPr>
        <w:rPr>
          <w:rFonts w:asciiTheme="minorHAnsi" w:eastAsiaTheme="minorHAnsi" w:hAnsiTheme="minorHAnsi" w:cstheme="minorBidi"/>
          <w:b w:val="0"/>
          <w:bCs w:val="0"/>
          <w:color w:val="auto"/>
          <w:sz w:val="22"/>
          <w:szCs w:val="22"/>
          <w:lang w:eastAsia="en-US"/>
        </w:rPr>
        <w:id w:val="-656455973"/>
        <w:docPartObj>
          <w:docPartGallery w:val="Table of Contents"/>
          <w:docPartUnique/>
        </w:docPartObj>
      </w:sdtPr>
      <w:sdtEndPr/>
      <w:sdtContent>
        <w:p w14:paraId="0768F13C" w14:textId="15488294" w:rsidR="000F3481" w:rsidRPr="000F3481" w:rsidRDefault="000F3481" w:rsidP="000F3481">
          <w:pPr>
            <w:pStyle w:val="ac"/>
            <w:spacing w:before="120" w:after="240" w:line="360" w:lineRule="auto"/>
            <w:rPr>
              <w:rFonts w:asciiTheme="minorHAnsi" w:eastAsiaTheme="minorHAnsi" w:hAnsiTheme="minorHAnsi" w:cstheme="minorBidi"/>
              <w:b w:val="0"/>
              <w:bCs w:val="0"/>
              <w:color w:val="auto"/>
              <w:sz w:val="22"/>
              <w:szCs w:val="22"/>
              <w:lang w:eastAsia="en-US"/>
            </w:rPr>
          </w:pPr>
        </w:p>
        <w:p w14:paraId="75C51996" w14:textId="7B917278" w:rsidR="00EB09D8" w:rsidRPr="0096304B" w:rsidRDefault="0096304B" w:rsidP="0096304B">
          <w:pPr>
            <w:pStyle w:val="ac"/>
            <w:spacing w:before="120" w:after="240" w:line="360" w:lineRule="auto"/>
            <w:jc w:val="center"/>
            <w:rPr>
              <w:rFonts w:ascii="Times New Roman" w:hAnsi="Times New Roman" w:cs="Times New Roman"/>
              <w:color w:val="auto"/>
            </w:rPr>
          </w:pPr>
          <w:r w:rsidRPr="0096304B">
            <w:rPr>
              <w:rFonts w:ascii="Times New Roman" w:hAnsi="Times New Roman" w:cs="Times New Roman"/>
              <w:color w:val="auto"/>
            </w:rPr>
            <w:t>Содержание</w:t>
          </w:r>
        </w:p>
        <w:p w14:paraId="25737D30" w14:textId="53819398" w:rsidR="0096304B" w:rsidRPr="0096304B" w:rsidRDefault="00EB09D8" w:rsidP="0096304B">
          <w:pPr>
            <w:pStyle w:val="11"/>
            <w:tabs>
              <w:tab w:val="right" w:leader="dot" w:pos="9345"/>
            </w:tabs>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98968188" w:history="1">
            <w:r w:rsidR="0096304B" w:rsidRPr="0096304B">
              <w:rPr>
                <w:rStyle w:val="ad"/>
                <w:rFonts w:ascii="Times New Roman" w:hAnsi="Times New Roman" w:cs="Times New Roman"/>
                <w:noProof/>
                <w:sz w:val="28"/>
                <w:szCs w:val="28"/>
              </w:rPr>
              <w:t>Введение</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_Toc98968188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4</w:t>
            </w:r>
            <w:r w:rsidR="0096304B" w:rsidRPr="0096304B">
              <w:rPr>
                <w:rFonts w:ascii="Times New Roman" w:hAnsi="Times New Roman" w:cs="Times New Roman"/>
                <w:noProof/>
                <w:webHidden/>
                <w:sz w:val="28"/>
                <w:szCs w:val="28"/>
              </w:rPr>
              <w:fldChar w:fldCharType="end"/>
            </w:r>
          </w:hyperlink>
        </w:p>
        <w:p w14:paraId="5A967147" w14:textId="5BCB97C1" w:rsidR="0096304B" w:rsidRPr="0096304B" w:rsidRDefault="00FB12E6"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89" w:history="1">
            <w:r w:rsidR="0096304B" w:rsidRPr="0096304B">
              <w:rPr>
                <w:rStyle w:val="ad"/>
                <w:rFonts w:ascii="Times New Roman" w:hAnsi="Times New Roman" w:cs="Times New Roman"/>
                <w:noProof/>
                <w:sz w:val="28"/>
                <w:szCs w:val="28"/>
              </w:rPr>
              <w:t>1.</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Предварительная оценка финансового состояния предприятия</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_Toc98968189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6</w:t>
            </w:r>
            <w:r w:rsidR="0096304B" w:rsidRPr="0096304B">
              <w:rPr>
                <w:rFonts w:ascii="Times New Roman" w:hAnsi="Times New Roman" w:cs="Times New Roman"/>
                <w:noProof/>
                <w:webHidden/>
                <w:sz w:val="28"/>
                <w:szCs w:val="28"/>
              </w:rPr>
              <w:fldChar w:fldCharType="end"/>
            </w:r>
          </w:hyperlink>
        </w:p>
        <w:p w14:paraId="58849EA3" w14:textId="4160B7F6" w:rsidR="0096304B" w:rsidRPr="0096304B" w:rsidRDefault="00FB12E6"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90" w:history="1">
            <w:r w:rsidR="0096304B" w:rsidRPr="0096304B">
              <w:rPr>
                <w:rStyle w:val="ad"/>
                <w:rFonts w:ascii="Times New Roman" w:hAnsi="Times New Roman" w:cs="Times New Roman"/>
                <w:noProof/>
                <w:sz w:val="28"/>
                <w:szCs w:val="28"/>
              </w:rPr>
              <w:t>2.</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Оценка и анализ финансового положения предприятия</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_Toc98968190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11</w:t>
            </w:r>
            <w:r w:rsidR="0096304B" w:rsidRPr="0096304B">
              <w:rPr>
                <w:rFonts w:ascii="Times New Roman" w:hAnsi="Times New Roman" w:cs="Times New Roman"/>
                <w:noProof/>
                <w:webHidden/>
                <w:sz w:val="28"/>
                <w:szCs w:val="28"/>
              </w:rPr>
              <w:fldChar w:fldCharType="end"/>
            </w:r>
          </w:hyperlink>
        </w:p>
        <w:p w14:paraId="72C6B7FE" w14:textId="5E4BB1F0" w:rsidR="0096304B" w:rsidRPr="0096304B" w:rsidRDefault="00FB12E6"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1" w:history="1">
            <w:r w:rsidR="0096304B" w:rsidRPr="0096304B">
              <w:rPr>
                <w:rStyle w:val="ad"/>
                <w:rFonts w:ascii="Times New Roman" w:hAnsi="Times New Roman" w:cs="Times New Roman"/>
                <w:noProof/>
                <w:sz w:val="28"/>
                <w:szCs w:val="28"/>
              </w:rPr>
              <w:t>2.1.</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Анализ ликвидности и платежеспособности</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_Toc98968191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11</w:t>
            </w:r>
            <w:r w:rsidR="0096304B" w:rsidRPr="0096304B">
              <w:rPr>
                <w:rFonts w:ascii="Times New Roman" w:hAnsi="Times New Roman" w:cs="Times New Roman"/>
                <w:noProof/>
                <w:webHidden/>
                <w:sz w:val="28"/>
                <w:szCs w:val="28"/>
              </w:rPr>
              <w:fldChar w:fldCharType="end"/>
            </w:r>
          </w:hyperlink>
        </w:p>
        <w:p w14:paraId="4C8D70E0" w14:textId="6283F097" w:rsidR="0096304B" w:rsidRPr="0096304B" w:rsidRDefault="00FB12E6"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2" w:history="1">
            <w:r w:rsidR="0096304B" w:rsidRPr="0096304B">
              <w:rPr>
                <w:rStyle w:val="ad"/>
                <w:rFonts w:ascii="Times New Roman" w:hAnsi="Times New Roman" w:cs="Times New Roman"/>
                <w:noProof/>
                <w:sz w:val="28"/>
                <w:szCs w:val="28"/>
              </w:rPr>
              <w:t>2.2.</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Анализ финансовой устойчивости</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_Toc98968192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15</w:t>
            </w:r>
            <w:r w:rsidR="0096304B" w:rsidRPr="0096304B">
              <w:rPr>
                <w:rFonts w:ascii="Times New Roman" w:hAnsi="Times New Roman" w:cs="Times New Roman"/>
                <w:noProof/>
                <w:webHidden/>
                <w:sz w:val="28"/>
                <w:szCs w:val="28"/>
              </w:rPr>
              <w:fldChar w:fldCharType="end"/>
            </w:r>
          </w:hyperlink>
        </w:p>
        <w:p w14:paraId="693026E7" w14:textId="6FC919C2" w:rsidR="0096304B" w:rsidRPr="0096304B" w:rsidRDefault="00FB12E6"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93" w:history="1">
            <w:r w:rsidR="0096304B" w:rsidRPr="0096304B">
              <w:rPr>
                <w:rStyle w:val="ad"/>
                <w:rFonts w:ascii="Times New Roman" w:hAnsi="Times New Roman" w:cs="Times New Roman"/>
                <w:noProof/>
                <w:sz w:val="28"/>
                <w:szCs w:val="28"/>
              </w:rPr>
              <w:t>3.</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Анализ результативности финансово-хозяйственной деятельности</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_Toc98968193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21</w:t>
            </w:r>
            <w:r w:rsidR="0096304B" w:rsidRPr="0096304B">
              <w:rPr>
                <w:rFonts w:ascii="Times New Roman" w:hAnsi="Times New Roman" w:cs="Times New Roman"/>
                <w:noProof/>
                <w:webHidden/>
                <w:sz w:val="28"/>
                <w:szCs w:val="28"/>
              </w:rPr>
              <w:fldChar w:fldCharType="end"/>
            </w:r>
          </w:hyperlink>
        </w:p>
        <w:p w14:paraId="77514A79" w14:textId="7D64867E" w:rsidR="0096304B" w:rsidRPr="0096304B" w:rsidRDefault="00FB12E6"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4" w:history="1">
            <w:r w:rsidR="0096304B" w:rsidRPr="0096304B">
              <w:rPr>
                <w:rStyle w:val="ad"/>
                <w:rFonts w:ascii="Times New Roman" w:hAnsi="Times New Roman" w:cs="Times New Roman"/>
                <w:noProof/>
                <w:sz w:val="28"/>
                <w:szCs w:val="28"/>
              </w:rPr>
              <w:t>3.1.</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Анализ деловой активности</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_Toc98968194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21</w:t>
            </w:r>
            <w:r w:rsidR="0096304B" w:rsidRPr="0096304B">
              <w:rPr>
                <w:rFonts w:ascii="Times New Roman" w:hAnsi="Times New Roman" w:cs="Times New Roman"/>
                <w:noProof/>
                <w:webHidden/>
                <w:sz w:val="28"/>
                <w:szCs w:val="28"/>
              </w:rPr>
              <w:fldChar w:fldCharType="end"/>
            </w:r>
          </w:hyperlink>
        </w:p>
        <w:p w14:paraId="04A30D01" w14:textId="2106110F" w:rsidR="0096304B" w:rsidRPr="0096304B" w:rsidRDefault="00FB12E6"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5" w:history="1">
            <w:r w:rsidR="0096304B" w:rsidRPr="0096304B">
              <w:rPr>
                <w:rStyle w:val="ad"/>
                <w:rFonts w:ascii="Times New Roman" w:hAnsi="Times New Roman" w:cs="Times New Roman"/>
                <w:noProof/>
                <w:sz w:val="28"/>
                <w:szCs w:val="28"/>
              </w:rPr>
              <w:t>3.2.</w:t>
            </w:r>
            <w:r w:rsidR="0096304B" w:rsidRPr="0096304B">
              <w:rPr>
                <w:rFonts w:ascii="Times New Roman" w:eastAsiaTheme="minorEastAsia" w:hAnsi="Times New Roman" w:cs="Times New Roman"/>
                <w:noProof/>
                <w:sz w:val="28"/>
                <w:szCs w:val="28"/>
                <w:lang w:eastAsia="ru-RU"/>
              </w:rPr>
              <w:tab/>
            </w:r>
            <w:r w:rsidR="0096304B" w:rsidRPr="0096304B">
              <w:rPr>
                <w:rStyle w:val="ad"/>
                <w:rFonts w:ascii="Times New Roman" w:hAnsi="Times New Roman" w:cs="Times New Roman"/>
                <w:noProof/>
                <w:sz w:val="28"/>
                <w:szCs w:val="28"/>
              </w:rPr>
              <w:t>Анализ прибыли и рентабельности</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_Toc98968195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23</w:t>
            </w:r>
            <w:r w:rsidR="0096304B" w:rsidRPr="0096304B">
              <w:rPr>
                <w:rFonts w:ascii="Times New Roman" w:hAnsi="Times New Roman" w:cs="Times New Roman"/>
                <w:noProof/>
                <w:webHidden/>
                <w:sz w:val="28"/>
                <w:szCs w:val="28"/>
              </w:rPr>
              <w:fldChar w:fldCharType="end"/>
            </w:r>
          </w:hyperlink>
        </w:p>
        <w:p w14:paraId="7E369B61" w14:textId="50903519" w:rsidR="0096304B" w:rsidRPr="0096304B" w:rsidRDefault="00FB12E6" w:rsidP="0096304B">
          <w:pPr>
            <w:pStyle w:val="11"/>
            <w:tabs>
              <w:tab w:val="right" w:leader="dot" w:pos="9345"/>
            </w:tabs>
            <w:jc w:val="both"/>
            <w:rPr>
              <w:rFonts w:ascii="Times New Roman" w:eastAsiaTheme="minorEastAsia" w:hAnsi="Times New Roman" w:cs="Times New Roman"/>
              <w:noProof/>
              <w:sz w:val="28"/>
              <w:szCs w:val="28"/>
              <w:lang w:eastAsia="ru-RU"/>
            </w:rPr>
          </w:pPr>
          <w:hyperlink w:anchor="_Toc98968196" w:history="1">
            <w:r w:rsidR="0096304B" w:rsidRPr="0096304B">
              <w:rPr>
                <w:rStyle w:val="ad"/>
                <w:rFonts w:ascii="Times New Roman" w:hAnsi="Times New Roman" w:cs="Times New Roman"/>
                <w:noProof/>
                <w:sz w:val="28"/>
                <w:szCs w:val="28"/>
              </w:rPr>
              <w:t>Заключение</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_Toc98968196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27</w:t>
            </w:r>
            <w:r w:rsidR="0096304B" w:rsidRPr="0096304B">
              <w:rPr>
                <w:rFonts w:ascii="Times New Roman" w:hAnsi="Times New Roman" w:cs="Times New Roman"/>
                <w:noProof/>
                <w:webHidden/>
                <w:sz w:val="28"/>
                <w:szCs w:val="28"/>
              </w:rPr>
              <w:fldChar w:fldCharType="end"/>
            </w:r>
          </w:hyperlink>
        </w:p>
        <w:p w14:paraId="0FF3C50A" w14:textId="09530607" w:rsidR="0096304B" w:rsidRDefault="00FB12E6" w:rsidP="0096304B">
          <w:pPr>
            <w:pStyle w:val="11"/>
            <w:tabs>
              <w:tab w:val="right" w:leader="dot" w:pos="9345"/>
            </w:tabs>
            <w:jc w:val="both"/>
            <w:rPr>
              <w:rFonts w:eastAsiaTheme="minorEastAsia"/>
              <w:noProof/>
              <w:lang w:eastAsia="ru-RU"/>
            </w:rPr>
          </w:pPr>
          <w:hyperlink w:anchor="_Toc98968197" w:history="1">
            <w:r w:rsidR="0096304B" w:rsidRPr="0096304B">
              <w:rPr>
                <w:rStyle w:val="ad"/>
                <w:rFonts w:ascii="Times New Roman" w:hAnsi="Times New Roman" w:cs="Times New Roman"/>
                <w:noProof/>
                <w:sz w:val="28"/>
                <w:szCs w:val="28"/>
              </w:rPr>
              <w:t>Список использованных источников</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_Toc98968197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0F3481">
              <w:rPr>
                <w:rFonts w:ascii="Times New Roman" w:hAnsi="Times New Roman" w:cs="Times New Roman"/>
                <w:noProof/>
                <w:webHidden/>
                <w:sz w:val="28"/>
                <w:szCs w:val="28"/>
              </w:rPr>
              <w:t>30</w:t>
            </w:r>
            <w:r w:rsidR="0096304B" w:rsidRPr="0096304B">
              <w:rPr>
                <w:rFonts w:ascii="Times New Roman" w:hAnsi="Times New Roman" w:cs="Times New Roman"/>
                <w:noProof/>
                <w:webHidden/>
                <w:sz w:val="28"/>
                <w:szCs w:val="28"/>
              </w:rPr>
              <w:fldChar w:fldCharType="end"/>
            </w:r>
          </w:hyperlink>
        </w:p>
        <w:p w14:paraId="15DABA39" w14:textId="77777777" w:rsidR="00EB09D8" w:rsidRDefault="00EB09D8">
          <w:r>
            <w:rPr>
              <w:b/>
              <w:bCs/>
            </w:rPr>
            <w:fldChar w:fldCharType="end"/>
          </w:r>
        </w:p>
      </w:sdtContent>
    </w:sdt>
    <w:p w14:paraId="0326C8EB" w14:textId="77777777" w:rsidR="00EB09D8" w:rsidRDefault="00EB09D8">
      <w:pPr>
        <w:rPr>
          <w:rFonts w:ascii="Times New Roman" w:eastAsiaTheme="majorEastAsia" w:hAnsi="Times New Roman" w:cs="Times New Roman"/>
          <w:b/>
          <w:bCs/>
          <w:sz w:val="28"/>
          <w:szCs w:val="28"/>
        </w:rPr>
      </w:pPr>
      <w:r>
        <w:rPr>
          <w:rFonts w:ascii="Times New Roman" w:hAnsi="Times New Roman" w:cs="Times New Roman"/>
        </w:rPr>
        <w:br w:type="page"/>
      </w:r>
    </w:p>
    <w:p w14:paraId="01F6994B" w14:textId="77777777" w:rsidR="00D20E90" w:rsidRDefault="0011604F" w:rsidP="0011604F">
      <w:pPr>
        <w:pStyle w:val="1"/>
        <w:spacing w:before="120" w:after="240" w:line="360" w:lineRule="auto"/>
        <w:jc w:val="center"/>
        <w:rPr>
          <w:rFonts w:ascii="Times New Roman" w:hAnsi="Times New Roman" w:cs="Times New Roman"/>
          <w:color w:val="auto"/>
        </w:rPr>
      </w:pPr>
      <w:bookmarkStart w:id="2" w:name="_Toc98968188"/>
      <w:r w:rsidRPr="0011604F">
        <w:rPr>
          <w:rFonts w:ascii="Times New Roman" w:hAnsi="Times New Roman" w:cs="Times New Roman"/>
          <w:color w:val="auto"/>
        </w:rPr>
        <w:lastRenderedPageBreak/>
        <w:t>Введение</w:t>
      </w:r>
      <w:bookmarkEnd w:id="2"/>
    </w:p>
    <w:p w14:paraId="6C639562" w14:textId="77777777"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 xml:space="preserve">В современных рыночных условиях устойчивое финансовое состояние определяется стабильным состоянием финансовой среды, в которой реализуется деятельность компании, а также итогами его работы, уровня его реагирования на изменения факторов внешней среды. </w:t>
      </w:r>
    </w:p>
    <w:p w14:paraId="4366B7D9" w14:textId="77777777" w:rsidR="0011604F" w:rsidRPr="00363379" w:rsidRDefault="0011604F" w:rsidP="0011604F">
      <w:pPr>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Оценка финансового состояния предприятия является актуальным моментом в жизни любого предприятия. Ей уделяется сегодня очень много внимания, причем не только со стороны акционеров предприятий, желающих знать досконально всю экономическую составляющую своей фирмы, но и со стороны многочисленных инвесторов, планирующих осуществлять в нее свои денежные вложения.</w:t>
      </w:r>
    </w:p>
    <w:p w14:paraId="56A7DDB7" w14:textId="77777777" w:rsidR="0011604F" w:rsidRPr="00363379" w:rsidRDefault="0011604F" w:rsidP="0011604F">
      <w:pPr>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Благодаря тому, что актуальность финансового анализа лишь растет, сегодня в мире существует очень много самых различных методик его проведения, при этом развитие таких методов не прекращается ни на минуту, а если посмотреть на ситуацию в целом, то происходит постоянное их усовершенствование, что позитивно влияет на итоговый результат данной аналитики.</w:t>
      </w:r>
    </w:p>
    <w:p w14:paraId="00F1A62D" w14:textId="77777777" w:rsidR="0011604F" w:rsidRDefault="0011604F" w:rsidP="0011604F">
      <w:pPr>
        <w:widowControl w:val="0"/>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 xml:space="preserve">В большинстве случаев текущие методы оценки финансового состояния компании направлены на то, чтобы ее финансовый менеджер имел хорошую возможность оценить как текущее, так и будущее экономическое состояние своей фирмы, а также мог принимать грамотные и верные управленческие (стратегические) решения. При этом стоит отметить тот факт, что действующие методики оценки финансового состояния компании в каком-то одном чистом виде аналитиками на практике не используются, так как ими применяется комплексный подход к решению этих задач. То есть аналитики в своей работе используют комплекс методов, необходимых для проведения точной оценки финансового состояния предприятия, ведь только так можно в конечном итоге получить более точный результат. </w:t>
      </w:r>
    </w:p>
    <w:p w14:paraId="5180C704" w14:textId="77777777" w:rsidR="0011604F" w:rsidRPr="007A2507" w:rsidRDefault="0011604F" w:rsidP="0011604F">
      <w:pPr>
        <w:widowControl w:val="0"/>
        <w:spacing w:after="0" w:line="360" w:lineRule="auto"/>
        <w:ind w:firstLine="851"/>
        <w:jc w:val="both"/>
        <w:rPr>
          <w:rFonts w:ascii="Times New Roman" w:hAnsi="Times New Roman"/>
          <w:sz w:val="28"/>
          <w:szCs w:val="28"/>
        </w:rPr>
      </w:pPr>
      <w:r w:rsidRPr="007A2507">
        <w:rPr>
          <w:rFonts w:ascii="Times New Roman" w:hAnsi="Times New Roman"/>
          <w:sz w:val="28"/>
          <w:szCs w:val="28"/>
        </w:rPr>
        <w:t xml:space="preserve">Оценка финансового состояния предприятия – весьма актуальная тема </w:t>
      </w:r>
      <w:r w:rsidRPr="007A2507">
        <w:rPr>
          <w:rFonts w:ascii="Times New Roman" w:hAnsi="Times New Roman"/>
          <w:sz w:val="28"/>
          <w:szCs w:val="28"/>
        </w:rPr>
        <w:lastRenderedPageBreak/>
        <w:t xml:space="preserve">в данный период развития экономической инфраструктуры России, так как предприятиям, работающим в условиях рыночной экономики, приходится прилагать значительные усилия для поддержания платежеспособности, кредитоспособности и ликвидности. </w:t>
      </w:r>
    </w:p>
    <w:p w14:paraId="545FC6E9" w14:textId="77777777"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Цель работы – рассмотреть методику анализа финансового состояния объекта исследования.</w:t>
      </w:r>
    </w:p>
    <w:p w14:paraId="795EB182" w14:textId="77777777"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Для того чтобы достичь поставленной цели, необходимо решить следующие задачи:</w:t>
      </w:r>
    </w:p>
    <w:p w14:paraId="40CCB266" w14:textId="77777777"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провести предварительную оценку финансового положения предприятия;</w:t>
      </w:r>
    </w:p>
    <w:p w14:paraId="07E4DBBC" w14:textId="77777777"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проанализировать показатели ликвидности и платежеспособности;</w:t>
      </w:r>
    </w:p>
    <w:p w14:paraId="71CE6541" w14:textId="77777777"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оценить показатели финансовой устойчивости;</w:t>
      </w:r>
    </w:p>
    <w:p w14:paraId="160F6407" w14:textId="77777777"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провести анализ деловой активности и рентабельности</w:t>
      </w:r>
      <w:r>
        <w:rPr>
          <w:rFonts w:eastAsia="Calibri"/>
          <w:sz w:val="28"/>
          <w:szCs w:val="28"/>
        </w:rPr>
        <w:t>.</w:t>
      </w:r>
    </w:p>
    <w:p w14:paraId="677D2C4B" w14:textId="77777777"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bCs/>
          <w:sz w:val="28"/>
          <w:szCs w:val="28"/>
        </w:rPr>
        <w:t>Информационной основой</w:t>
      </w:r>
      <w:r w:rsidRPr="00363379">
        <w:rPr>
          <w:rFonts w:ascii="Times New Roman" w:eastAsia="Calibri" w:hAnsi="Times New Roman" w:cs="Times New Roman"/>
          <w:sz w:val="28"/>
          <w:szCs w:val="28"/>
        </w:rPr>
        <w:t xml:space="preserve"> работы являются данные годовой бухгалтерской (финансовой) отчетности</w:t>
      </w:r>
      <w:r>
        <w:rPr>
          <w:rFonts w:ascii="Times New Roman" w:eastAsia="Calibri" w:hAnsi="Times New Roman" w:cs="Times New Roman"/>
          <w:sz w:val="28"/>
          <w:szCs w:val="28"/>
        </w:rPr>
        <w:t xml:space="preserve"> предприятия.</w:t>
      </w:r>
    </w:p>
    <w:p w14:paraId="48192B96" w14:textId="77777777" w:rsidR="0011604F" w:rsidRPr="00363379" w:rsidRDefault="0011604F" w:rsidP="0011604F">
      <w:pPr>
        <w:spacing w:after="0" w:line="360" w:lineRule="auto"/>
        <w:ind w:firstLine="851"/>
        <w:jc w:val="both"/>
        <w:rPr>
          <w:rFonts w:ascii="Times New Roman" w:eastAsia="Calibri" w:hAnsi="Times New Roman" w:cs="Times New Roman"/>
          <w:sz w:val="28"/>
          <w:szCs w:val="28"/>
        </w:rPr>
      </w:pPr>
      <w:r w:rsidRPr="00363379">
        <w:rPr>
          <w:rFonts w:ascii="Times New Roman" w:eastAsia="Calibri" w:hAnsi="Times New Roman" w:cs="Times New Roman"/>
          <w:bCs/>
          <w:sz w:val="28"/>
          <w:szCs w:val="28"/>
        </w:rPr>
        <w:t>Основными методами исследования</w:t>
      </w:r>
      <w:r w:rsidRPr="00363379">
        <w:rPr>
          <w:rFonts w:ascii="Times New Roman" w:eastAsia="Calibri" w:hAnsi="Times New Roman" w:cs="Times New Roman"/>
          <w:sz w:val="28"/>
          <w:szCs w:val="28"/>
        </w:rPr>
        <w:t xml:space="preserve"> стали горизонтальный и вертикальный анализ баланса, анализ относительных показателей, сравнительный анализ, метод финансовых коэффициентов</w:t>
      </w:r>
      <w:r>
        <w:rPr>
          <w:rFonts w:ascii="Times New Roman" w:eastAsia="Calibri" w:hAnsi="Times New Roman" w:cs="Times New Roman"/>
          <w:sz w:val="28"/>
          <w:szCs w:val="28"/>
        </w:rPr>
        <w:t>.</w:t>
      </w:r>
    </w:p>
    <w:p w14:paraId="08A9FA61" w14:textId="77777777" w:rsidR="0011604F" w:rsidRDefault="0011604F" w:rsidP="0011604F">
      <w:pPr>
        <w:spacing w:after="0" w:line="360" w:lineRule="auto"/>
        <w:ind w:firstLine="851"/>
        <w:contextualSpacing/>
        <w:jc w:val="both"/>
        <w:rPr>
          <w:rFonts w:ascii="Times New Roman" w:eastAsia="Calibri" w:hAnsi="Times New Roman" w:cs="Times New Roman"/>
          <w:sz w:val="28"/>
          <w:szCs w:val="28"/>
        </w:rPr>
      </w:pPr>
    </w:p>
    <w:p w14:paraId="7BF70964" w14:textId="77777777"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p>
    <w:p w14:paraId="4F303D55" w14:textId="77777777" w:rsidR="0011604F" w:rsidRDefault="0011604F">
      <w:r>
        <w:br w:type="page"/>
      </w:r>
    </w:p>
    <w:p w14:paraId="08ADD766" w14:textId="77777777" w:rsidR="0011604F" w:rsidRDefault="0011604F" w:rsidP="0011604F">
      <w:pPr>
        <w:pStyle w:val="1"/>
        <w:numPr>
          <w:ilvl w:val="0"/>
          <w:numId w:val="2"/>
        </w:numPr>
        <w:spacing w:before="240" w:after="240" w:line="360" w:lineRule="auto"/>
        <w:jc w:val="center"/>
        <w:rPr>
          <w:rFonts w:ascii="Times New Roman" w:hAnsi="Times New Roman" w:cs="Times New Roman"/>
          <w:color w:val="auto"/>
        </w:rPr>
      </w:pPr>
      <w:bookmarkStart w:id="3" w:name="_Toc98968189"/>
      <w:r w:rsidRPr="0011604F">
        <w:rPr>
          <w:rFonts w:ascii="Times New Roman" w:hAnsi="Times New Roman" w:cs="Times New Roman"/>
          <w:color w:val="auto"/>
        </w:rPr>
        <w:lastRenderedPageBreak/>
        <w:t>Предварительная оценка финансового состояния предприятия</w:t>
      </w:r>
      <w:bookmarkEnd w:id="3"/>
    </w:p>
    <w:p w14:paraId="102D1EA7" w14:textId="77777777" w:rsidR="00C46ABB" w:rsidRPr="00C46ABB" w:rsidRDefault="00C46ABB" w:rsidP="00C46ABB">
      <w:pPr>
        <w:pStyle w:val="a3"/>
        <w:spacing w:after="0" w:line="360" w:lineRule="auto"/>
        <w:ind w:left="0" w:firstLine="709"/>
        <w:jc w:val="both"/>
        <w:rPr>
          <w:rFonts w:ascii="Times New Roman" w:hAnsi="Times New Roman" w:cs="Times New Roman"/>
          <w:sz w:val="28"/>
          <w:szCs w:val="28"/>
        </w:rPr>
      </w:pPr>
      <w:r w:rsidRPr="00C46ABB">
        <w:rPr>
          <w:rFonts w:ascii="Times New Roman" w:hAnsi="Times New Roman" w:cs="Times New Roman"/>
          <w:sz w:val="28"/>
          <w:szCs w:val="28"/>
        </w:rPr>
        <w:t>Основная цель проведения общей оценки - это просмотр баланса и оценка его имущественного состояния.</w:t>
      </w:r>
    </w:p>
    <w:p w14:paraId="2DFDA1CB" w14:textId="77777777" w:rsidR="0011604F" w:rsidRDefault="00C46ABB" w:rsidP="00C46ABB">
      <w:pPr>
        <w:ind w:firstLine="709"/>
        <w:rPr>
          <w:rFonts w:ascii="Times New Roman" w:hAnsi="Times New Roman"/>
          <w:sz w:val="28"/>
          <w:szCs w:val="28"/>
        </w:rPr>
      </w:pPr>
      <w:r w:rsidRPr="00A61824">
        <w:rPr>
          <w:rFonts w:ascii="Times New Roman" w:hAnsi="Times New Roman"/>
          <w:sz w:val="28"/>
          <w:szCs w:val="28"/>
        </w:rPr>
        <w:t>Горизонтальный анализ</w:t>
      </w:r>
      <w:r>
        <w:rPr>
          <w:rFonts w:ascii="Times New Roman" w:hAnsi="Times New Roman"/>
          <w:sz w:val="28"/>
          <w:szCs w:val="28"/>
        </w:rPr>
        <w:t xml:space="preserve"> баланса предприятия представлен в таблице 1.</w:t>
      </w:r>
    </w:p>
    <w:p w14:paraId="7634BA44" w14:textId="77777777" w:rsidR="00956DF6" w:rsidRDefault="00956DF6" w:rsidP="00956DF6">
      <w:pPr>
        <w:spacing w:after="0" w:line="360" w:lineRule="auto"/>
        <w:ind w:firstLine="567"/>
        <w:jc w:val="both"/>
        <w:rPr>
          <w:rFonts w:ascii="Times New Roman" w:hAnsi="Times New Roman"/>
          <w:sz w:val="28"/>
          <w:szCs w:val="28"/>
        </w:rPr>
      </w:pPr>
      <w:r w:rsidRPr="00A61824">
        <w:rPr>
          <w:rFonts w:ascii="Times New Roman" w:hAnsi="Times New Roman"/>
          <w:sz w:val="28"/>
          <w:szCs w:val="28"/>
        </w:rPr>
        <w:t xml:space="preserve">Горизонтальный анализ </w:t>
      </w:r>
      <w:r>
        <w:rPr>
          <w:rFonts w:ascii="Times New Roman" w:hAnsi="Times New Roman"/>
          <w:sz w:val="28"/>
          <w:szCs w:val="28"/>
        </w:rPr>
        <w:t xml:space="preserve">баланса </w:t>
      </w:r>
      <w:r w:rsidRPr="00A61824">
        <w:rPr>
          <w:rFonts w:ascii="Times New Roman" w:hAnsi="Times New Roman"/>
          <w:sz w:val="28"/>
          <w:szCs w:val="28"/>
        </w:rPr>
        <w:t>предприятия говорит о том,</w:t>
      </w:r>
      <w:r>
        <w:rPr>
          <w:rFonts w:ascii="Times New Roman" w:hAnsi="Times New Roman"/>
          <w:sz w:val="28"/>
          <w:szCs w:val="28"/>
        </w:rPr>
        <w:t xml:space="preserve"> что валюта баланса на протяжении всего анализируемого периода имеет тенденцию роста. Так, на начало анализируемого периода (31.12.2016 года) валюта баланса составляла 372297 тыс. руб., на конец анализируемого периода (31.12.2018 года) составила 519508 тыс. руб. </w:t>
      </w:r>
    </w:p>
    <w:p w14:paraId="5FDAB485" w14:textId="77777777"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Рост валюты баланса произошёл в основном за счет роста оборотных активов предприятия.</w:t>
      </w:r>
    </w:p>
    <w:p w14:paraId="644C28DB" w14:textId="77777777"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Необходимо отметить рост собственного капитала организации, который выступает источником финансирования имущества организации. Прирост в 2017 году по сравнению с 2016 годом составил 46714 </w:t>
      </w:r>
      <w:proofErr w:type="spellStart"/>
      <w:r>
        <w:rPr>
          <w:rFonts w:ascii="Times New Roman" w:hAnsi="Times New Roman"/>
          <w:sz w:val="28"/>
          <w:szCs w:val="28"/>
        </w:rPr>
        <w:t>тыс.руб</w:t>
      </w:r>
      <w:proofErr w:type="spellEnd"/>
      <w:r>
        <w:rPr>
          <w:rFonts w:ascii="Times New Roman" w:hAnsi="Times New Roman"/>
          <w:sz w:val="28"/>
          <w:szCs w:val="28"/>
        </w:rPr>
        <w:t xml:space="preserve">., в 2018 году по сравнению с 2017 годом составил 32083 </w:t>
      </w:r>
      <w:proofErr w:type="spellStart"/>
      <w:r>
        <w:rPr>
          <w:rFonts w:ascii="Times New Roman" w:hAnsi="Times New Roman"/>
          <w:sz w:val="28"/>
          <w:szCs w:val="28"/>
        </w:rPr>
        <w:t>тыс.руб</w:t>
      </w:r>
      <w:proofErr w:type="spellEnd"/>
      <w:r>
        <w:rPr>
          <w:rFonts w:ascii="Times New Roman" w:hAnsi="Times New Roman"/>
          <w:sz w:val="28"/>
          <w:szCs w:val="28"/>
        </w:rPr>
        <w:t>. в основном за счет увеличения нераспределенной прибыли организации.</w:t>
      </w:r>
    </w:p>
    <w:p w14:paraId="58C851E4" w14:textId="77777777"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 xml:space="preserve">Источники краткосрочных заемных средств в 2018 году уменьшились по сравнению с 2018 годом в основном за счет значительного уменьшения кредиторской задолженности. Долгосрочные обязательства в организации на конец 2018 года увеличиваются. </w:t>
      </w:r>
    </w:p>
    <w:p w14:paraId="17FA8D18" w14:textId="77777777" w:rsidR="00956DF6" w:rsidRDefault="00956DF6" w:rsidP="00956DF6">
      <w:pPr>
        <w:widowControl w:val="0"/>
        <w:spacing w:after="0" w:line="360" w:lineRule="auto"/>
        <w:ind w:firstLine="567"/>
        <w:jc w:val="both"/>
        <w:rPr>
          <w:rFonts w:ascii="Times New Roman" w:hAnsi="Times New Roman"/>
          <w:sz w:val="28"/>
          <w:szCs w:val="28"/>
        </w:rPr>
      </w:pPr>
      <w:r w:rsidRPr="00A61824">
        <w:rPr>
          <w:rFonts w:ascii="Times New Roman" w:hAnsi="Times New Roman"/>
          <w:sz w:val="28"/>
          <w:szCs w:val="28"/>
        </w:rPr>
        <w:t xml:space="preserve">В целом, можно говорить о стабильной структуре пассивов с положительной динамикой (рост </w:t>
      </w:r>
      <w:r>
        <w:rPr>
          <w:rFonts w:ascii="Times New Roman" w:hAnsi="Times New Roman"/>
          <w:sz w:val="28"/>
          <w:szCs w:val="28"/>
        </w:rPr>
        <w:t>собственного капитала</w:t>
      </w:r>
      <w:r w:rsidRPr="00A61824">
        <w:rPr>
          <w:rFonts w:ascii="Times New Roman" w:hAnsi="Times New Roman"/>
          <w:sz w:val="28"/>
          <w:szCs w:val="28"/>
        </w:rPr>
        <w:t xml:space="preserve">), а также снижением </w:t>
      </w:r>
      <w:r>
        <w:rPr>
          <w:rFonts w:ascii="Times New Roman" w:hAnsi="Times New Roman"/>
          <w:sz w:val="28"/>
          <w:szCs w:val="28"/>
        </w:rPr>
        <w:t xml:space="preserve">краткосрочных </w:t>
      </w:r>
      <w:r w:rsidRPr="00A61824">
        <w:rPr>
          <w:rFonts w:ascii="Times New Roman" w:hAnsi="Times New Roman"/>
          <w:sz w:val="28"/>
          <w:szCs w:val="28"/>
        </w:rPr>
        <w:t xml:space="preserve">заемных средств в составе пассивов предприятия. </w:t>
      </w:r>
    </w:p>
    <w:p w14:paraId="02038F77" w14:textId="77777777" w:rsidR="00956DF6" w:rsidRDefault="00956DF6" w:rsidP="00956DF6">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Вертикальный анализ баланса представлен в таблице 2.</w:t>
      </w:r>
    </w:p>
    <w:p w14:paraId="5DA36F1E" w14:textId="77777777" w:rsidR="00956DF6" w:rsidRDefault="00956DF6" w:rsidP="00C46ABB">
      <w:pPr>
        <w:ind w:firstLine="709"/>
        <w:rPr>
          <w:rFonts w:ascii="Times New Roman" w:hAnsi="Times New Roman"/>
          <w:sz w:val="28"/>
          <w:szCs w:val="28"/>
        </w:rPr>
        <w:sectPr w:rsidR="00956DF6">
          <w:footerReference w:type="default" r:id="rId9"/>
          <w:pgSz w:w="11906" w:h="16838"/>
          <w:pgMar w:top="1134" w:right="850" w:bottom="1134" w:left="1701" w:header="708" w:footer="708" w:gutter="0"/>
          <w:cols w:space="708"/>
          <w:docGrid w:linePitch="360"/>
        </w:sectPr>
      </w:pPr>
    </w:p>
    <w:p w14:paraId="61EAB627" w14:textId="77777777" w:rsidR="00C46ABB" w:rsidRDefault="00C46ABB" w:rsidP="00C46ABB">
      <w:pPr>
        <w:ind w:firstLine="709"/>
        <w:rPr>
          <w:rFonts w:ascii="Times New Roman" w:hAnsi="Times New Roman"/>
          <w:sz w:val="28"/>
          <w:szCs w:val="28"/>
        </w:rPr>
      </w:pPr>
    </w:p>
    <w:p w14:paraId="045AE85D" w14:textId="77777777" w:rsidR="00C46ABB" w:rsidRDefault="00C46ABB" w:rsidP="00C46ABB">
      <w:pPr>
        <w:ind w:firstLine="709"/>
        <w:rPr>
          <w:rFonts w:ascii="Times New Roman" w:hAnsi="Times New Roman"/>
          <w:sz w:val="28"/>
          <w:szCs w:val="28"/>
        </w:rPr>
      </w:pPr>
      <w:r>
        <w:rPr>
          <w:rFonts w:ascii="Times New Roman" w:hAnsi="Times New Roman"/>
          <w:sz w:val="28"/>
          <w:szCs w:val="28"/>
        </w:rPr>
        <w:t>Таблица 1 – Горизонтальный анализ бухгалтерского баланса</w:t>
      </w:r>
    </w:p>
    <w:tbl>
      <w:tblPr>
        <w:tblW w:w="14035" w:type="dxa"/>
        <w:tblInd w:w="93" w:type="dxa"/>
        <w:tblLook w:val="04A0" w:firstRow="1" w:lastRow="0" w:firstColumn="1" w:lastColumn="0" w:noHBand="0" w:noVBand="1"/>
      </w:tblPr>
      <w:tblGrid>
        <w:gridCol w:w="5655"/>
        <w:gridCol w:w="1026"/>
        <w:gridCol w:w="1026"/>
        <w:gridCol w:w="1026"/>
        <w:gridCol w:w="1222"/>
        <w:gridCol w:w="1429"/>
        <w:gridCol w:w="1222"/>
        <w:gridCol w:w="1429"/>
      </w:tblGrid>
      <w:tr w:rsidR="00C46ABB" w:rsidRPr="00956DF6" w14:paraId="635EEF73" w14:textId="77777777" w:rsidTr="00C46ABB">
        <w:trPr>
          <w:trHeight w:val="20"/>
        </w:trPr>
        <w:tc>
          <w:tcPr>
            <w:tcW w:w="5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E45E" w14:textId="77777777" w:rsidR="00C46ABB" w:rsidRPr="00956DF6" w:rsidRDefault="00C46ABB" w:rsidP="00C24B41">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Наименование </w:t>
            </w:r>
            <w:r w:rsidR="00C24B41">
              <w:rPr>
                <w:rFonts w:ascii="Times New Roman" w:eastAsia="Times New Roman" w:hAnsi="Times New Roman" w:cs="Times New Roman"/>
                <w:color w:val="000000"/>
                <w:sz w:val="18"/>
                <w:szCs w:val="18"/>
                <w:lang w:eastAsia="ru-RU"/>
              </w:rPr>
              <w:t>показателя</w:t>
            </w:r>
          </w:p>
        </w:tc>
        <w:tc>
          <w:tcPr>
            <w:tcW w:w="30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95C6EA"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 Значение, </w:t>
            </w:r>
            <w:proofErr w:type="spellStart"/>
            <w:r w:rsidRPr="00956DF6">
              <w:rPr>
                <w:rFonts w:ascii="Times New Roman" w:eastAsia="Times New Roman" w:hAnsi="Times New Roman" w:cs="Times New Roman"/>
                <w:color w:val="000000"/>
                <w:sz w:val="18"/>
                <w:szCs w:val="18"/>
                <w:lang w:eastAsia="ru-RU"/>
              </w:rPr>
              <w:t>тыс.руб</w:t>
            </w:r>
            <w:proofErr w:type="spellEnd"/>
            <w:r w:rsidRPr="00956DF6">
              <w:rPr>
                <w:rFonts w:ascii="Times New Roman" w:eastAsia="Times New Roman" w:hAnsi="Times New Roman" w:cs="Times New Roman"/>
                <w:color w:val="000000"/>
                <w:sz w:val="18"/>
                <w:szCs w:val="18"/>
                <w:lang w:eastAsia="ru-RU"/>
              </w:rPr>
              <w:t>.</w:t>
            </w:r>
          </w:p>
        </w:tc>
        <w:tc>
          <w:tcPr>
            <w:tcW w:w="26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FCAD8B"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Отклонение 2017/2016 </w:t>
            </w:r>
          </w:p>
        </w:tc>
        <w:tc>
          <w:tcPr>
            <w:tcW w:w="26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A5941"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Отклонение 2018/2017 </w:t>
            </w:r>
          </w:p>
        </w:tc>
      </w:tr>
      <w:tr w:rsidR="00C46ABB" w:rsidRPr="00956DF6" w14:paraId="7E309C54" w14:textId="77777777" w:rsidTr="00C46ABB">
        <w:trPr>
          <w:trHeight w:val="20"/>
        </w:trPr>
        <w:tc>
          <w:tcPr>
            <w:tcW w:w="5655" w:type="dxa"/>
            <w:vMerge/>
            <w:tcBorders>
              <w:top w:val="single" w:sz="4" w:space="0" w:color="auto"/>
              <w:left w:val="single" w:sz="4" w:space="0" w:color="auto"/>
              <w:bottom w:val="single" w:sz="4" w:space="0" w:color="auto"/>
              <w:right w:val="single" w:sz="4" w:space="0" w:color="auto"/>
            </w:tcBorders>
            <w:vAlign w:val="center"/>
            <w:hideMark/>
          </w:tcPr>
          <w:p w14:paraId="4C14EAA4"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hideMark/>
          </w:tcPr>
          <w:p w14:paraId="597A6394"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31.12.2016</w:t>
            </w:r>
          </w:p>
        </w:tc>
        <w:tc>
          <w:tcPr>
            <w:tcW w:w="1026" w:type="dxa"/>
            <w:tcBorders>
              <w:top w:val="nil"/>
              <w:left w:val="nil"/>
              <w:bottom w:val="single" w:sz="4" w:space="0" w:color="auto"/>
              <w:right w:val="single" w:sz="4" w:space="0" w:color="auto"/>
            </w:tcBorders>
            <w:shd w:val="clear" w:color="auto" w:fill="auto"/>
            <w:noWrap/>
            <w:vAlign w:val="center"/>
            <w:hideMark/>
          </w:tcPr>
          <w:p w14:paraId="474B01FA"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31.12.2017</w:t>
            </w:r>
          </w:p>
        </w:tc>
        <w:tc>
          <w:tcPr>
            <w:tcW w:w="1026" w:type="dxa"/>
            <w:tcBorders>
              <w:top w:val="nil"/>
              <w:left w:val="nil"/>
              <w:bottom w:val="single" w:sz="4" w:space="0" w:color="auto"/>
              <w:right w:val="single" w:sz="4" w:space="0" w:color="auto"/>
            </w:tcBorders>
            <w:shd w:val="clear" w:color="auto" w:fill="auto"/>
            <w:noWrap/>
            <w:vAlign w:val="center"/>
            <w:hideMark/>
          </w:tcPr>
          <w:p w14:paraId="2397AC2A"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31.12.2018</w:t>
            </w:r>
          </w:p>
        </w:tc>
        <w:tc>
          <w:tcPr>
            <w:tcW w:w="1222" w:type="dxa"/>
            <w:tcBorders>
              <w:top w:val="nil"/>
              <w:left w:val="nil"/>
              <w:bottom w:val="single" w:sz="4" w:space="0" w:color="auto"/>
              <w:right w:val="single" w:sz="4" w:space="0" w:color="auto"/>
            </w:tcBorders>
            <w:shd w:val="clear" w:color="auto" w:fill="auto"/>
            <w:vAlign w:val="center"/>
          </w:tcPr>
          <w:p w14:paraId="0CB480A8"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Абсолютное, </w:t>
            </w:r>
            <w:proofErr w:type="spellStart"/>
            <w:r w:rsidRPr="00956DF6">
              <w:rPr>
                <w:rFonts w:ascii="Times New Roman" w:eastAsia="Times New Roman" w:hAnsi="Times New Roman" w:cs="Times New Roman"/>
                <w:color w:val="000000"/>
                <w:sz w:val="18"/>
                <w:szCs w:val="18"/>
                <w:lang w:eastAsia="ru-RU"/>
              </w:rPr>
              <w:t>тыс.руб</w:t>
            </w:r>
            <w:proofErr w:type="spellEnd"/>
            <w:r w:rsidRPr="00956DF6">
              <w:rPr>
                <w:rFonts w:ascii="Times New Roman" w:eastAsia="Times New Roman" w:hAnsi="Times New Roman" w:cs="Times New Roman"/>
                <w:color w:val="000000"/>
                <w:sz w:val="18"/>
                <w:szCs w:val="18"/>
                <w:lang w:eastAsia="ru-RU"/>
              </w:rPr>
              <w:t>.</w:t>
            </w:r>
          </w:p>
        </w:tc>
        <w:tc>
          <w:tcPr>
            <w:tcW w:w="1429" w:type="dxa"/>
            <w:tcBorders>
              <w:top w:val="nil"/>
              <w:left w:val="nil"/>
              <w:bottom w:val="single" w:sz="4" w:space="0" w:color="auto"/>
              <w:right w:val="single" w:sz="4" w:space="0" w:color="auto"/>
            </w:tcBorders>
            <w:shd w:val="clear" w:color="auto" w:fill="auto"/>
            <w:vAlign w:val="center"/>
          </w:tcPr>
          <w:p w14:paraId="03B865C2"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Относительное, %</w:t>
            </w:r>
          </w:p>
        </w:tc>
        <w:tc>
          <w:tcPr>
            <w:tcW w:w="1222" w:type="dxa"/>
            <w:tcBorders>
              <w:top w:val="nil"/>
              <w:left w:val="nil"/>
              <w:bottom w:val="single" w:sz="4" w:space="0" w:color="auto"/>
              <w:right w:val="single" w:sz="4" w:space="0" w:color="auto"/>
            </w:tcBorders>
            <w:shd w:val="clear" w:color="auto" w:fill="auto"/>
            <w:vAlign w:val="center"/>
          </w:tcPr>
          <w:p w14:paraId="542463D8"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Абсолютное, </w:t>
            </w:r>
            <w:proofErr w:type="spellStart"/>
            <w:r w:rsidRPr="00956DF6">
              <w:rPr>
                <w:rFonts w:ascii="Times New Roman" w:eastAsia="Times New Roman" w:hAnsi="Times New Roman" w:cs="Times New Roman"/>
                <w:color w:val="000000"/>
                <w:sz w:val="18"/>
                <w:szCs w:val="18"/>
                <w:lang w:eastAsia="ru-RU"/>
              </w:rPr>
              <w:t>тыс.руб</w:t>
            </w:r>
            <w:proofErr w:type="spellEnd"/>
            <w:r w:rsidRPr="00956DF6">
              <w:rPr>
                <w:rFonts w:ascii="Times New Roman" w:eastAsia="Times New Roman" w:hAnsi="Times New Roman" w:cs="Times New Roman"/>
                <w:color w:val="000000"/>
                <w:sz w:val="18"/>
                <w:szCs w:val="18"/>
                <w:lang w:eastAsia="ru-RU"/>
              </w:rPr>
              <w:t>.</w:t>
            </w:r>
          </w:p>
        </w:tc>
        <w:tc>
          <w:tcPr>
            <w:tcW w:w="1429" w:type="dxa"/>
            <w:tcBorders>
              <w:top w:val="nil"/>
              <w:left w:val="nil"/>
              <w:bottom w:val="single" w:sz="4" w:space="0" w:color="auto"/>
              <w:right w:val="single" w:sz="4" w:space="0" w:color="auto"/>
            </w:tcBorders>
            <w:shd w:val="clear" w:color="auto" w:fill="auto"/>
            <w:vAlign w:val="center"/>
          </w:tcPr>
          <w:p w14:paraId="1317414B" w14:textId="77777777"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Относительное, %</w:t>
            </w:r>
          </w:p>
        </w:tc>
      </w:tr>
      <w:tr w:rsidR="00C46ABB" w:rsidRPr="00956DF6" w14:paraId="4E28CDA3"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29EA4AA9"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hideMark/>
          </w:tcPr>
          <w:p w14:paraId="1C3F10E2"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026" w:type="dxa"/>
            <w:tcBorders>
              <w:top w:val="nil"/>
              <w:left w:val="nil"/>
              <w:bottom w:val="single" w:sz="4" w:space="0" w:color="auto"/>
              <w:right w:val="single" w:sz="4" w:space="0" w:color="auto"/>
            </w:tcBorders>
            <w:shd w:val="clear" w:color="auto" w:fill="auto"/>
            <w:noWrap/>
            <w:vAlign w:val="center"/>
            <w:hideMark/>
          </w:tcPr>
          <w:p w14:paraId="3A777FA0"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026" w:type="dxa"/>
            <w:tcBorders>
              <w:top w:val="nil"/>
              <w:left w:val="nil"/>
              <w:bottom w:val="single" w:sz="4" w:space="0" w:color="auto"/>
              <w:right w:val="single" w:sz="4" w:space="0" w:color="auto"/>
            </w:tcBorders>
            <w:shd w:val="clear" w:color="auto" w:fill="auto"/>
            <w:noWrap/>
            <w:vAlign w:val="center"/>
            <w:hideMark/>
          </w:tcPr>
          <w:p w14:paraId="1567E895"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222" w:type="dxa"/>
            <w:tcBorders>
              <w:top w:val="nil"/>
              <w:left w:val="nil"/>
              <w:bottom w:val="single" w:sz="4" w:space="0" w:color="auto"/>
              <w:right w:val="single" w:sz="4" w:space="0" w:color="auto"/>
            </w:tcBorders>
            <w:shd w:val="clear" w:color="auto" w:fill="auto"/>
            <w:noWrap/>
            <w:vAlign w:val="center"/>
            <w:hideMark/>
          </w:tcPr>
          <w:p w14:paraId="4E524C3B"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429" w:type="dxa"/>
            <w:tcBorders>
              <w:top w:val="nil"/>
              <w:left w:val="nil"/>
              <w:bottom w:val="single" w:sz="4" w:space="0" w:color="auto"/>
              <w:right w:val="single" w:sz="4" w:space="0" w:color="auto"/>
            </w:tcBorders>
            <w:shd w:val="clear" w:color="auto" w:fill="auto"/>
            <w:noWrap/>
            <w:vAlign w:val="center"/>
            <w:hideMark/>
          </w:tcPr>
          <w:p w14:paraId="464364CD"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222" w:type="dxa"/>
            <w:tcBorders>
              <w:top w:val="nil"/>
              <w:left w:val="nil"/>
              <w:bottom w:val="single" w:sz="4" w:space="0" w:color="auto"/>
              <w:right w:val="single" w:sz="4" w:space="0" w:color="auto"/>
            </w:tcBorders>
            <w:shd w:val="clear" w:color="auto" w:fill="auto"/>
            <w:noWrap/>
            <w:vAlign w:val="center"/>
            <w:hideMark/>
          </w:tcPr>
          <w:p w14:paraId="227EDF7F"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429" w:type="dxa"/>
            <w:tcBorders>
              <w:top w:val="nil"/>
              <w:left w:val="nil"/>
              <w:bottom w:val="single" w:sz="4" w:space="0" w:color="auto"/>
              <w:right w:val="single" w:sz="4" w:space="0" w:color="auto"/>
            </w:tcBorders>
            <w:shd w:val="clear" w:color="auto" w:fill="auto"/>
            <w:noWrap/>
            <w:vAlign w:val="center"/>
            <w:hideMark/>
          </w:tcPr>
          <w:p w14:paraId="7850C880" w14:textId="77777777"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r>
      <w:tr w:rsidR="00956DF6" w:rsidRPr="00956DF6" w14:paraId="79234B0F"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0E65B8DD"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Нематериальные активы</w:t>
            </w:r>
          </w:p>
        </w:tc>
        <w:tc>
          <w:tcPr>
            <w:tcW w:w="1026" w:type="dxa"/>
            <w:tcBorders>
              <w:top w:val="nil"/>
              <w:left w:val="nil"/>
              <w:bottom w:val="single" w:sz="4" w:space="0" w:color="auto"/>
              <w:right w:val="single" w:sz="4" w:space="0" w:color="auto"/>
            </w:tcBorders>
            <w:shd w:val="clear" w:color="auto" w:fill="auto"/>
            <w:noWrap/>
            <w:vAlign w:val="center"/>
          </w:tcPr>
          <w:p w14:paraId="6F71B72C"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55</w:t>
            </w:r>
          </w:p>
        </w:tc>
        <w:tc>
          <w:tcPr>
            <w:tcW w:w="1026" w:type="dxa"/>
            <w:tcBorders>
              <w:top w:val="nil"/>
              <w:left w:val="nil"/>
              <w:bottom w:val="single" w:sz="4" w:space="0" w:color="auto"/>
              <w:right w:val="single" w:sz="4" w:space="0" w:color="auto"/>
            </w:tcBorders>
            <w:shd w:val="clear" w:color="auto" w:fill="auto"/>
            <w:noWrap/>
            <w:vAlign w:val="center"/>
          </w:tcPr>
          <w:p w14:paraId="788CF85C"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bottom"/>
          </w:tcPr>
          <w:p w14:paraId="5320D87B"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222" w:type="dxa"/>
            <w:tcBorders>
              <w:top w:val="nil"/>
              <w:left w:val="nil"/>
              <w:bottom w:val="single" w:sz="4" w:space="0" w:color="auto"/>
              <w:right w:val="single" w:sz="4" w:space="0" w:color="auto"/>
            </w:tcBorders>
            <w:shd w:val="clear" w:color="auto" w:fill="auto"/>
            <w:noWrap/>
            <w:vAlign w:val="center"/>
          </w:tcPr>
          <w:p w14:paraId="2E1DD8A7"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-55</w:t>
            </w:r>
          </w:p>
        </w:tc>
        <w:tc>
          <w:tcPr>
            <w:tcW w:w="1429" w:type="dxa"/>
            <w:tcBorders>
              <w:top w:val="nil"/>
              <w:left w:val="nil"/>
              <w:bottom w:val="single" w:sz="4" w:space="0" w:color="auto"/>
              <w:right w:val="single" w:sz="4" w:space="0" w:color="auto"/>
            </w:tcBorders>
            <w:shd w:val="clear" w:color="auto" w:fill="auto"/>
            <w:noWrap/>
            <w:vAlign w:val="center"/>
          </w:tcPr>
          <w:p w14:paraId="4A0D3CB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-100</w:t>
            </w:r>
          </w:p>
        </w:tc>
        <w:tc>
          <w:tcPr>
            <w:tcW w:w="1222" w:type="dxa"/>
            <w:tcBorders>
              <w:top w:val="nil"/>
              <w:left w:val="nil"/>
              <w:bottom w:val="single" w:sz="4" w:space="0" w:color="auto"/>
              <w:right w:val="single" w:sz="4" w:space="0" w:color="auto"/>
            </w:tcBorders>
            <w:shd w:val="clear" w:color="auto" w:fill="auto"/>
            <w:noWrap/>
            <w:vAlign w:val="center"/>
          </w:tcPr>
          <w:p w14:paraId="78DED4E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17998F8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w:t>
            </w:r>
          </w:p>
        </w:tc>
      </w:tr>
      <w:tr w:rsidR="00956DF6" w:rsidRPr="00956DF6" w14:paraId="6CB8A114"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vAlign w:val="center"/>
            <w:hideMark/>
          </w:tcPr>
          <w:p w14:paraId="5A0380AC"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Основные средства</w:t>
            </w:r>
          </w:p>
        </w:tc>
        <w:tc>
          <w:tcPr>
            <w:tcW w:w="1026" w:type="dxa"/>
            <w:tcBorders>
              <w:top w:val="nil"/>
              <w:left w:val="nil"/>
              <w:bottom w:val="single" w:sz="4" w:space="0" w:color="auto"/>
              <w:right w:val="single" w:sz="4" w:space="0" w:color="auto"/>
            </w:tcBorders>
            <w:shd w:val="clear" w:color="auto" w:fill="auto"/>
            <w:noWrap/>
            <w:vAlign w:val="center"/>
          </w:tcPr>
          <w:p w14:paraId="536C3AF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117671</w:t>
            </w:r>
          </w:p>
        </w:tc>
        <w:tc>
          <w:tcPr>
            <w:tcW w:w="1026" w:type="dxa"/>
            <w:tcBorders>
              <w:top w:val="nil"/>
              <w:left w:val="nil"/>
              <w:bottom w:val="single" w:sz="4" w:space="0" w:color="auto"/>
              <w:right w:val="single" w:sz="4" w:space="0" w:color="auto"/>
            </w:tcBorders>
            <w:shd w:val="clear" w:color="auto" w:fill="auto"/>
            <w:noWrap/>
            <w:vAlign w:val="center"/>
          </w:tcPr>
          <w:p w14:paraId="7A2033C8"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138341</w:t>
            </w:r>
          </w:p>
        </w:tc>
        <w:tc>
          <w:tcPr>
            <w:tcW w:w="1026" w:type="dxa"/>
            <w:tcBorders>
              <w:top w:val="nil"/>
              <w:left w:val="nil"/>
              <w:bottom w:val="single" w:sz="4" w:space="0" w:color="auto"/>
              <w:right w:val="single" w:sz="4" w:space="0" w:color="auto"/>
            </w:tcBorders>
            <w:shd w:val="clear" w:color="auto" w:fill="auto"/>
            <w:noWrap/>
            <w:vAlign w:val="bottom"/>
          </w:tcPr>
          <w:p w14:paraId="406F761E"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112692</w:t>
            </w:r>
          </w:p>
        </w:tc>
        <w:tc>
          <w:tcPr>
            <w:tcW w:w="1222" w:type="dxa"/>
            <w:tcBorders>
              <w:top w:val="nil"/>
              <w:left w:val="nil"/>
              <w:bottom w:val="single" w:sz="4" w:space="0" w:color="auto"/>
              <w:right w:val="single" w:sz="4" w:space="0" w:color="auto"/>
            </w:tcBorders>
            <w:shd w:val="clear" w:color="auto" w:fill="auto"/>
            <w:noWrap/>
            <w:vAlign w:val="center"/>
          </w:tcPr>
          <w:p w14:paraId="0F133D7C"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20670</w:t>
            </w:r>
          </w:p>
        </w:tc>
        <w:tc>
          <w:tcPr>
            <w:tcW w:w="1429" w:type="dxa"/>
            <w:tcBorders>
              <w:top w:val="nil"/>
              <w:left w:val="nil"/>
              <w:bottom w:val="single" w:sz="4" w:space="0" w:color="auto"/>
              <w:right w:val="single" w:sz="4" w:space="0" w:color="auto"/>
            </w:tcBorders>
            <w:shd w:val="clear" w:color="auto" w:fill="auto"/>
            <w:noWrap/>
            <w:vAlign w:val="center"/>
          </w:tcPr>
          <w:p w14:paraId="702A76B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17,57</w:t>
            </w:r>
          </w:p>
        </w:tc>
        <w:tc>
          <w:tcPr>
            <w:tcW w:w="1222" w:type="dxa"/>
            <w:tcBorders>
              <w:top w:val="nil"/>
              <w:left w:val="nil"/>
              <w:bottom w:val="single" w:sz="4" w:space="0" w:color="auto"/>
              <w:right w:val="single" w:sz="4" w:space="0" w:color="auto"/>
            </w:tcBorders>
            <w:shd w:val="clear" w:color="auto" w:fill="auto"/>
            <w:noWrap/>
            <w:vAlign w:val="center"/>
          </w:tcPr>
          <w:p w14:paraId="28184A6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-25649</w:t>
            </w:r>
          </w:p>
        </w:tc>
        <w:tc>
          <w:tcPr>
            <w:tcW w:w="1429" w:type="dxa"/>
            <w:tcBorders>
              <w:top w:val="nil"/>
              <w:left w:val="nil"/>
              <w:bottom w:val="single" w:sz="4" w:space="0" w:color="auto"/>
              <w:right w:val="single" w:sz="4" w:space="0" w:color="auto"/>
            </w:tcBorders>
            <w:shd w:val="clear" w:color="auto" w:fill="auto"/>
            <w:noWrap/>
            <w:vAlign w:val="center"/>
          </w:tcPr>
          <w:p w14:paraId="46EC279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-18,54</w:t>
            </w:r>
          </w:p>
        </w:tc>
      </w:tr>
      <w:tr w:rsidR="00956DF6" w:rsidRPr="00956DF6" w14:paraId="639494CA"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02085D74"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Вложения во </w:t>
            </w: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tcPr>
          <w:p w14:paraId="15F5CEE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8917</w:t>
            </w:r>
          </w:p>
        </w:tc>
        <w:tc>
          <w:tcPr>
            <w:tcW w:w="1026" w:type="dxa"/>
            <w:tcBorders>
              <w:top w:val="nil"/>
              <w:left w:val="nil"/>
              <w:bottom w:val="single" w:sz="4" w:space="0" w:color="auto"/>
              <w:right w:val="single" w:sz="4" w:space="0" w:color="auto"/>
            </w:tcBorders>
            <w:shd w:val="clear" w:color="auto" w:fill="auto"/>
            <w:noWrap/>
            <w:vAlign w:val="center"/>
          </w:tcPr>
          <w:p w14:paraId="120E803C"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763</w:t>
            </w:r>
          </w:p>
        </w:tc>
        <w:tc>
          <w:tcPr>
            <w:tcW w:w="1026" w:type="dxa"/>
            <w:tcBorders>
              <w:top w:val="nil"/>
              <w:left w:val="nil"/>
              <w:bottom w:val="single" w:sz="4" w:space="0" w:color="auto"/>
              <w:right w:val="single" w:sz="4" w:space="0" w:color="auto"/>
            </w:tcBorders>
            <w:shd w:val="clear" w:color="auto" w:fill="auto"/>
            <w:noWrap/>
            <w:vAlign w:val="bottom"/>
          </w:tcPr>
          <w:p w14:paraId="515A36E4"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w:t>
            </w:r>
          </w:p>
        </w:tc>
        <w:tc>
          <w:tcPr>
            <w:tcW w:w="1222" w:type="dxa"/>
            <w:tcBorders>
              <w:top w:val="nil"/>
              <w:left w:val="nil"/>
              <w:bottom w:val="single" w:sz="4" w:space="0" w:color="auto"/>
              <w:right w:val="single" w:sz="4" w:space="0" w:color="auto"/>
            </w:tcBorders>
            <w:shd w:val="clear" w:color="auto" w:fill="auto"/>
            <w:noWrap/>
            <w:vAlign w:val="center"/>
          </w:tcPr>
          <w:p w14:paraId="0CF8B26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-8154</w:t>
            </w:r>
          </w:p>
        </w:tc>
        <w:tc>
          <w:tcPr>
            <w:tcW w:w="1429" w:type="dxa"/>
            <w:tcBorders>
              <w:top w:val="nil"/>
              <w:left w:val="nil"/>
              <w:bottom w:val="single" w:sz="4" w:space="0" w:color="auto"/>
              <w:right w:val="single" w:sz="4" w:space="0" w:color="auto"/>
            </w:tcBorders>
            <w:shd w:val="clear" w:color="auto" w:fill="auto"/>
            <w:noWrap/>
            <w:vAlign w:val="center"/>
          </w:tcPr>
          <w:p w14:paraId="3BE0F0A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-91,44</w:t>
            </w:r>
          </w:p>
        </w:tc>
        <w:tc>
          <w:tcPr>
            <w:tcW w:w="1222" w:type="dxa"/>
            <w:tcBorders>
              <w:top w:val="nil"/>
              <w:left w:val="nil"/>
              <w:bottom w:val="single" w:sz="4" w:space="0" w:color="auto"/>
              <w:right w:val="single" w:sz="4" w:space="0" w:color="auto"/>
            </w:tcBorders>
            <w:shd w:val="clear" w:color="auto" w:fill="auto"/>
            <w:noWrap/>
            <w:vAlign w:val="center"/>
          </w:tcPr>
          <w:p w14:paraId="3F7C612D"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-762</w:t>
            </w:r>
          </w:p>
        </w:tc>
        <w:tc>
          <w:tcPr>
            <w:tcW w:w="1429" w:type="dxa"/>
            <w:tcBorders>
              <w:top w:val="nil"/>
              <w:left w:val="nil"/>
              <w:bottom w:val="single" w:sz="4" w:space="0" w:color="auto"/>
              <w:right w:val="single" w:sz="4" w:space="0" w:color="auto"/>
            </w:tcBorders>
            <w:shd w:val="clear" w:color="auto" w:fill="auto"/>
            <w:noWrap/>
            <w:vAlign w:val="center"/>
          </w:tcPr>
          <w:p w14:paraId="21A8CB8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-99,87</w:t>
            </w:r>
          </w:p>
        </w:tc>
      </w:tr>
      <w:tr w:rsidR="00956DF6" w:rsidRPr="00956DF6" w14:paraId="1780491B"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14:paraId="561D03AA"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Финансовые вложения</w:t>
            </w:r>
          </w:p>
        </w:tc>
        <w:tc>
          <w:tcPr>
            <w:tcW w:w="1026" w:type="dxa"/>
            <w:tcBorders>
              <w:top w:val="nil"/>
              <w:left w:val="nil"/>
              <w:bottom w:val="single" w:sz="4" w:space="0" w:color="auto"/>
              <w:right w:val="single" w:sz="4" w:space="0" w:color="auto"/>
            </w:tcBorders>
            <w:shd w:val="clear" w:color="auto" w:fill="auto"/>
            <w:noWrap/>
            <w:vAlign w:val="center"/>
          </w:tcPr>
          <w:p w14:paraId="32227B6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3738</w:t>
            </w:r>
          </w:p>
        </w:tc>
        <w:tc>
          <w:tcPr>
            <w:tcW w:w="1026" w:type="dxa"/>
            <w:tcBorders>
              <w:top w:val="nil"/>
              <w:left w:val="nil"/>
              <w:bottom w:val="single" w:sz="4" w:space="0" w:color="auto"/>
              <w:right w:val="single" w:sz="4" w:space="0" w:color="auto"/>
            </w:tcBorders>
            <w:shd w:val="clear" w:color="auto" w:fill="auto"/>
            <w:noWrap/>
            <w:vAlign w:val="center"/>
          </w:tcPr>
          <w:p w14:paraId="6FE42448"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3067</w:t>
            </w:r>
          </w:p>
        </w:tc>
        <w:tc>
          <w:tcPr>
            <w:tcW w:w="1026" w:type="dxa"/>
            <w:tcBorders>
              <w:top w:val="nil"/>
              <w:left w:val="nil"/>
              <w:bottom w:val="single" w:sz="4" w:space="0" w:color="auto"/>
              <w:right w:val="single" w:sz="4" w:space="0" w:color="auto"/>
            </w:tcBorders>
            <w:shd w:val="clear" w:color="auto" w:fill="auto"/>
            <w:noWrap/>
            <w:vAlign w:val="bottom"/>
          </w:tcPr>
          <w:p w14:paraId="1E50DB83"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5736</w:t>
            </w:r>
          </w:p>
        </w:tc>
        <w:tc>
          <w:tcPr>
            <w:tcW w:w="1222" w:type="dxa"/>
            <w:tcBorders>
              <w:top w:val="nil"/>
              <w:left w:val="nil"/>
              <w:bottom w:val="single" w:sz="4" w:space="0" w:color="auto"/>
              <w:right w:val="single" w:sz="4" w:space="0" w:color="auto"/>
            </w:tcBorders>
            <w:shd w:val="clear" w:color="auto" w:fill="auto"/>
            <w:noWrap/>
            <w:vAlign w:val="center"/>
          </w:tcPr>
          <w:p w14:paraId="1F02061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-671</w:t>
            </w:r>
          </w:p>
        </w:tc>
        <w:tc>
          <w:tcPr>
            <w:tcW w:w="1429" w:type="dxa"/>
            <w:tcBorders>
              <w:top w:val="nil"/>
              <w:left w:val="nil"/>
              <w:bottom w:val="single" w:sz="4" w:space="0" w:color="auto"/>
              <w:right w:val="single" w:sz="4" w:space="0" w:color="auto"/>
            </w:tcBorders>
            <w:shd w:val="clear" w:color="auto" w:fill="auto"/>
            <w:noWrap/>
            <w:vAlign w:val="center"/>
          </w:tcPr>
          <w:p w14:paraId="2BB0372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-17,95</w:t>
            </w:r>
          </w:p>
        </w:tc>
        <w:tc>
          <w:tcPr>
            <w:tcW w:w="1222" w:type="dxa"/>
            <w:tcBorders>
              <w:top w:val="nil"/>
              <w:left w:val="nil"/>
              <w:bottom w:val="single" w:sz="4" w:space="0" w:color="auto"/>
              <w:right w:val="single" w:sz="4" w:space="0" w:color="auto"/>
            </w:tcBorders>
            <w:shd w:val="clear" w:color="auto" w:fill="auto"/>
            <w:noWrap/>
            <w:vAlign w:val="center"/>
          </w:tcPr>
          <w:p w14:paraId="223FF59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2669</w:t>
            </w:r>
          </w:p>
        </w:tc>
        <w:tc>
          <w:tcPr>
            <w:tcW w:w="1429" w:type="dxa"/>
            <w:tcBorders>
              <w:top w:val="nil"/>
              <w:left w:val="nil"/>
              <w:bottom w:val="single" w:sz="4" w:space="0" w:color="auto"/>
              <w:right w:val="single" w:sz="4" w:space="0" w:color="auto"/>
            </w:tcBorders>
            <w:shd w:val="clear" w:color="auto" w:fill="auto"/>
            <w:noWrap/>
            <w:vAlign w:val="center"/>
          </w:tcPr>
          <w:p w14:paraId="0ABD33F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87,02</w:t>
            </w:r>
          </w:p>
        </w:tc>
      </w:tr>
      <w:tr w:rsidR="00956DF6" w:rsidRPr="00956DF6" w14:paraId="458701B5"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14:paraId="2F813C45"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Прочие </w:t>
            </w: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tcPr>
          <w:p w14:paraId="0BF1E408"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30853</w:t>
            </w:r>
          </w:p>
        </w:tc>
        <w:tc>
          <w:tcPr>
            <w:tcW w:w="1026" w:type="dxa"/>
            <w:tcBorders>
              <w:top w:val="nil"/>
              <w:left w:val="nil"/>
              <w:bottom w:val="single" w:sz="4" w:space="0" w:color="auto"/>
              <w:right w:val="single" w:sz="4" w:space="0" w:color="auto"/>
            </w:tcBorders>
            <w:shd w:val="clear" w:color="auto" w:fill="auto"/>
            <w:noWrap/>
            <w:vAlign w:val="center"/>
          </w:tcPr>
          <w:p w14:paraId="59C5CCE3"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707</w:t>
            </w:r>
          </w:p>
        </w:tc>
        <w:tc>
          <w:tcPr>
            <w:tcW w:w="1026" w:type="dxa"/>
            <w:tcBorders>
              <w:top w:val="nil"/>
              <w:left w:val="nil"/>
              <w:bottom w:val="single" w:sz="4" w:space="0" w:color="auto"/>
              <w:right w:val="single" w:sz="4" w:space="0" w:color="auto"/>
            </w:tcBorders>
            <w:shd w:val="clear" w:color="auto" w:fill="auto"/>
            <w:noWrap/>
            <w:vAlign w:val="bottom"/>
          </w:tcPr>
          <w:p w14:paraId="14521355"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937</w:t>
            </w:r>
          </w:p>
        </w:tc>
        <w:tc>
          <w:tcPr>
            <w:tcW w:w="1222" w:type="dxa"/>
            <w:tcBorders>
              <w:top w:val="nil"/>
              <w:left w:val="nil"/>
              <w:bottom w:val="single" w:sz="4" w:space="0" w:color="auto"/>
              <w:right w:val="single" w:sz="4" w:space="0" w:color="auto"/>
            </w:tcBorders>
            <w:shd w:val="clear" w:color="auto" w:fill="auto"/>
            <w:noWrap/>
            <w:vAlign w:val="center"/>
          </w:tcPr>
          <w:p w14:paraId="2BBC68D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-30146</w:t>
            </w:r>
          </w:p>
        </w:tc>
        <w:tc>
          <w:tcPr>
            <w:tcW w:w="1429" w:type="dxa"/>
            <w:tcBorders>
              <w:top w:val="nil"/>
              <w:left w:val="nil"/>
              <w:bottom w:val="single" w:sz="4" w:space="0" w:color="auto"/>
              <w:right w:val="single" w:sz="4" w:space="0" w:color="auto"/>
            </w:tcBorders>
            <w:shd w:val="clear" w:color="auto" w:fill="auto"/>
            <w:noWrap/>
            <w:vAlign w:val="center"/>
          </w:tcPr>
          <w:p w14:paraId="760DD19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-97,71</w:t>
            </w:r>
          </w:p>
        </w:tc>
        <w:tc>
          <w:tcPr>
            <w:tcW w:w="1222" w:type="dxa"/>
            <w:tcBorders>
              <w:top w:val="nil"/>
              <w:left w:val="nil"/>
              <w:bottom w:val="single" w:sz="4" w:space="0" w:color="auto"/>
              <w:right w:val="single" w:sz="4" w:space="0" w:color="auto"/>
            </w:tcBorders>
            <w:shd w:val="clear" w:color="auto" w:fill="auto"/>
            <w:noWrap/>
            <w:vAlign w:val="center"/>
          </w:tcPr>
          <w:p w14:paraId="0B2EB2D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230</w:t>
            </w:r>
          </w:p>
        </w:tc>
        <w:tc>
          <w:tcPr>
            <w:tcW w:w="1429" w:type="dxa"/>
            <w:tcBorders>
              <w:top w:val="nil"/>
              <w:left w:val="nil"/>
              <w:bottom w:val="single" w:sz="4" w:space="0" w:color="auto"/>
              <w:right w:val="single" w:sz="4" w:space="0" w:color="auto"/>
            </w:tcBorders>
            <w:shd w:val="clear" w:color="auto" w:fill="auto"/>
            <w:noWrap/>
            <w:vAlign w:val="center"/>
          </w:tcPr>
          <w:p w14:paraId="199007C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32,53</w:t>
            </w:r>
          </w:p>
        </w:tc>
      </w:tr>
      <w:tr w:rsidR="00956DF6" w:rsidRPr="00956DF6" w14:paraId="11EF3E84"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6759613B"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 xml:space="preserve">Итого </w:t>
            </w:r>
            <w:proofErr w:type="spellStart"/>
            <w:r w:rsidRPr="00956DF6">
              <w:rPr>
                <w:rFonts w:ascii="Times New Roman" w:eastAsia="Times New Roman" w:hAnsi="Times New Roman" w:cs="Times New Roman"/>
                <w:b/>
                <w:bCs/>
                <w:color w:val="000000"/>
                <w:sz w:val="18"/>
                <w:szCs w:val="18"/>
                <w:lang w:eastAsia="ru-RU"/>
              </w:rPr>
              <w:t>внеоборотных</w:t>
            </w:r>
            <w:proofErr w:type="spellEnd"/>
            <w:r w:rsidRPr="00956DF6">
              <w:rPr>
                <w:rFonts w:ascii="Times New Roman" w:eastAsia="Times New Roman" w:hAnsi="Times New Roman" w:cs="Times New Roman"/>
                <w:b/>
                <w:bCs/>
                <w:color w:val="000000"/>
                <w:sz w:val="18"/>
                <w:szCs w:val="18"/>
                <w:lang w:eastAsia="ru-RU"/>
              </w:rPr>
              <w:t xml:space="preserve"> активов</w:t>
            </w:r>
          </w:p>
        </w:tc>
        <w:tc>
          <w:tcPr>
            <w:tcW w:w="1026" w:type="dxa"/>
            <w:tcBorders>
              <w:top w:val="nil"/>
              <w:left w:val="nil"/>
              <w:bottom w:val="single" w:sz="4" w:space="0" w:color="auto"/>
              <w:right w:val="single" w:sz="4" w:space="0" w:color="auto"/>
            </w:tcBorders>
            <w:shd w:val="clear" w:color="auto" w:fill="auto"/>
            <w:noWrap/>
            <w:vAlign w:val="center"/>
          </w:tcPr>
          <w:p w14:paraId="6AF40486"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152317</w:t>
            </w:r>
          </w:p>
        </w:tc>
        <w:tc>
          <w:tcPr>
            <w:tcW w:w="1026" w:type="dxa"/>
            <w:tcBorders>
              <w:top w:val="nil"/>
              <w:left w:val="nil"/>
              <w:bottom w:val="single" w:sz="4" w:space="0" w:color="auto"/>
              <w:right w:val="single" w:sz="4" w:space="0" w:color="auto"/>
            </w:tcBorders>
            <w:shd w:val="clear" w:color="auto" w:fill="auto"/>
            <w:noWrap/>
            <w:vAlign w:val="center"/>
          </w:tcPr>
          <w:p w14:paraId="2E5E7EB1"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142115</w:t>
            </w:r>
          </w:p>
        </w:tc>
        <w:tc>
          <w:tcPr>
            <w:tcW w:w="1026" w:type="dxa"/>
            <w:tcBorders>
              <w:top w:val="nil"/>
              <w:left w:val="nil"/>
              <w:bottom w:val="single" w:sz="4" w:space="0" w:color="auto"/>
              <w:right w:val="single" w:sz="4" w:space="0" w:color="auto"/>
            </w:tcBorders>
            <w:shd w:val="clear" w:color="auto" w:fill="auto"/>
            <w:noWrap/>
            <w:vAlign w:val="bottom"/>
          </w:tcPr>
          <w:p w14:paraId="7A2F296F"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119365</w:t>
            </w:r>
          </w:p>
        </w:tc>
        <w:tc>
          <w:tcPr>
            <w:tcW w:w="1222" w:type="dxa"/>
            <w:tcBorders>
              <w:top w:val="nil"/>
              <w:left w:val="nil"/>
              <w:bottom w:val="single" w:sz="4" w:space="0" w:color="auto"/>
              <w:right w:val="single" w:sz="4" w:space="0" w:color="auto"/>
            </w:tcBorders>
            <w:shd w:val="clear" w:color="auto" w:fill="auto"/>
            <w:noWrap/>
            <w:vAlign w:val="center"/>
          </w:tcPr>
          <w:p w14:paraId="7E557F0E"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-10202</w:t>
            </w:r>
          </w:p>
        </w:tc>
        <w:tc>
          <w:tcPr>
            <w:tcW w:w="1429" w:type="dxa"/>
            <w:tcBorders>
              <w:top w:val="nil"/>
              <w:left w:val="nil"/>
              <w:bottom w:val="single" w:sz="4" w:space="0" w:color="auto"/>
              <w:right w:val="single" w:sz="4" w:space="0" w:color="auto"/>
            </w:tcBorders>
            <w:shd w:val="clear" w:color="auto" w:fill="auto"/>
            <w:noWrap/>
            <w:vAlign w:val="center"/>
          </w:tcPr>
          <w:p w14:paraId="30F8467B"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-6,70</w:t>
            </w:r>
          </w:p>
        </w:tc>
        <w:tc>
          <w:tcPr>
            <w:tcW w:w="1222" w:type="dxa"/>
            <w:tcBorders>
              <w:top w:val="nil"/>
              <w:left w:val="nil"/>
              <w:bottom w:val="single" w:sz="4" w:space="0" w:color="auto"/>
              <w:right w:val="single" w:sz="4" w:space="0" w:color="auto"/>
            </w:tcBorders>
            <w:shd w:val="clear" w:color="auto" w:fill="auto"/>
            <w:noWrap/>
            <w:vAlign w:val="center"/>
          </w:tcPr>
          <w:p w14:paraId="3FB4A30B"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-22750</w:t>
            </w:r>
          </w:p>
        </w:tc>
        <w:tc>
          <w:tcPr>
            <w:tcW w:w="1429" w:type="dxa"/>
            <w:tcBorders>
              <w:top w:val="nil"/>
              <w:left w:val="nil"/>
              <w:bottom w:val="single" w:sz="4" w:space="0" w:color="auto"/>
              <w:right w:val="single" w:sz="4" w:space="0" w:color="auto"/>
            </w:tcBorders>
            <w:shd w:val="clear" w:color="auto" w:fill="auto"/>
            <w:noWrap/>
            <w:vAlign w:val="center"/>
          </w:tcPr>
          <w:p w14:paraId="0FDFA5FB"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-16,01</w:t>
            </w:r>
          </w:p>
        </w:tc>
      </w:tr>
      <w:tr w:rsidR="00956DF6" w:rsidRPr="00956DF6" w14:paraId="4EE1303A"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223E0780"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Оборотные активы</w:t>
            </w:r>
          </w:p>
        </w:tc>
        <w:tc>
          <w:tcPr>
            <w:tcW w:w="1026" w:type="dxa"/>
            <w:tcBorders>
              <w:top w:val="nil"/>
              <w:left w:val="nil"/>
              <w:bottom w:val="single" w:sz="4" w:space="0" w:color="auto"/>
              <w:right w:val="single" w:sz="4" w:space="0" w:color="auto"/>
            </w:tcBorders>
            <w:shd w:val="clear" w:color="auto" w:fill="auto"/>
            <w:noWrap/>
            <w:vAlign w:val="center"/>
          </w:tcPr>
          <w:p w14:paraId="40B28028"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14:paraId="1AEB6363"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14:paraId="5350932C"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14:paraId="552AE064"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68EF3B43"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14:paraId="3CC15880"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606CF433"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14:paraId="76D4BBFC"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00409E5"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Запасы</w:t>
            </w:r>
          </w:p>
        </w:tc>
        <w:tc>
          <w:tcPr>
            <w:tcW w:w="1026" w:type="dxa"/>
            <w:tcBorders>
              <w:top w:val="nil"/>
              <w:left w:val="nil"/>
              <w:bottom w:val="single" w:sz="4" w:space="0" w:color="auto"/>
              <w:right w:val="single" w:sz="4" w:space="0" w:color="auto"/>
            </w:tcBorders>
            <w:shd w:val="clear" w:color="auto" w:fill="auto"/>
            <w:noWrap/>
            <w:vAlign w:val="center"/>
          </w:tcPr>
          <w:p w14:paraId="25FC7474"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177203</w:t>
            </w:r>
          </w:p>
        </w:tc>
        <w:tc>
          <w:tcPr>
            <w:tcW w:w="1026" w:type="dxa"/>
            <w:tcBorders>
              <w:top w:val="nil"/>
              <w:left w:val="nil"/>
              <w:bottom w:val="single" w:sz="4" w:space="0" w:color="auto"/>
              <w:right w:val="single" w:sz="4" w:space="0" w:color="auto"/>
            </w:tcBorders>
            <w:shd w:val="clear" w:color="auto" w:fill="auto"/>
            <w:noWrap/>
            <w:vAlign w:val="center"/>
          </w:tcPr>
          <w:p w14:paraId="610C4CF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204843</w:t>
            </w:r>
          </w:p>
        </w:tc>
        <w:tc>
          <w:tcPr>
            <w:tcW w:w="1026" w:type="dxa"/>
            <w:tcBorders>
              <w:top w:val="nil"/>
              <w:left w:val="nil"/>
              <w:bottom w:val="single" w:sz="4" w:space="0" w:color="auto"/>
              <w:right w:val="single" w:sz="4" w:space="0" w:color="auto"/>
            </w:tcBorders>
            <w:shd w:val="clear" w:color="auto" w:fill="auto"/>
            <w:noWrap/>
            <w:vAlign w:val="bottom"/>
          </w:tcPr>
          <w:p w14:paraId="2FF0D2B5"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324120</w:t>
            </w:r>
          </w:p>
        </w:tc>
        <w:tc>
          <w:tcPr>
            <w:tcW w:w="1222" w:type="dxa"/>
            <w:tcBorders>
              <w:top w:val="nil"/>
              <w:left w:val="nil"/>
              <w:bottom w:val="single" w:sz="4" w:space="0" w:color="auto"/>
              <w:right w:val="single" w:sz="4" w:space="0" w:color="auto"/>
            </w:tcBorders>
            <w:shd w:val="clear" w:color="auto" w:fill="auto"/>
            <w:noWrap/>
            <w:vAlign w:val="center"/>
          </w:tcPr>
          <w:p w14:paraId="44D027B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27640</w:t>
            </w:r>
          </w:p>
        </w:tc>
        <w:tc>
          <w:tcPr>
            <w:tcW w:w="1429" w:type="dxa"/>
            <w:tcBorders>
              <w:top w:val="nil"/>
              <w:left w:val="nil"/>
              <w:bottom w:val="single" w:sz="4" w:space="0" w:color="auto"/>
              <w:right w:val="single" w:sz="4" w:space="0" w:color="auto"/>
            </w:tcBorders>
            <w:shd w:val="clear" w:color="auto" w:fill="auto"/>
            <w:noWrap/>
            <w:vAlign w:val="center"/>
          </w:tcPr>
          <w:p w14:paraId="0090A00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15,60</w:t>
            </w:r>
          </w:p>
        </w:tc>
        <w:tc>
          <w:tcPr>
            <w:tcW w:w="1222" w:type="dxa"/>
            <w:tcBorders>
              <w:top w:val="nil"/>
              <w:left w:val="nil"/>
              <w:bottom w:val="single" w:sz="4" w:space="0" w:color="auto"/>
              <w:right w:val="single" w:sz="4" w:space="0" w:color="auto"/>
            </w:tcBorders>
            <w:shd w:val="clear" w:color="auto" w:fill="auto"/>
            <w:noWrap/>
            <w:vAlign w:val="center"/>
          </w:tcPr>
          <w:p w14:paraId="4756F7E4"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119277</w:t>
            </w:r>
          </w:p>
        </w:tc>
        <w:tc>
          <w:tcPr>
            <w:tcW w:w="1429" w:type="dxa"/>
            <w:tcBorders>
              <w:top w:val="nil"/>
              <w:left w:val="nil"/>
              <w:bottom w:val="single" w:sz="4" w:space="0" w:color="auto"/>
              <w:right w:val="single" w:sz="4" w:space="0" w:color="auto"/>
            </w:tcBorders>
            <w:shd w:val="clear" w:color="auto" w:fill="auto"/>
            <w:noWrap/>
            <w:vAlign w:val="center"/>
          </w:tcPr>
          <w:p w14:paraId="6E70C22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58,23</w:t>
            </w:r>
          </w:p>
        </w:tc>
      </w:tr>
      <w:tr w:rsidR="00956DF6" w:rsidRPr="00956DF6" w14:paraId="006493D7"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5A3CBBBD"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НДС</w:t>
            </w:r>
          </w:p>
        </w:tc>
        <w:tc>
          <w:tcPr>
            <w:tcW w:w="1026" w:type="dxa"/>
            <w:tcBorders>
              <w:top w:val="nil"/>
              <w:left w:val="nil"/>
              <w:bottom w:val="single" w:sz="4" w:space="0" w:color="auto"/>
              <w:right w:val="single" w:sz="4" w:space="0" w:color="auto"/>
            </w:tcBorders>
            <w:shd w:val="clear" w:color="auto" w:fill="auto"/>
            <w:noWrap/>
            <w:vAlign w:val="center"/>
          </w:tcPr>
          <w:p w14:paraId="66FB31FA"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center"/>
          </w:tcPr>
          <w:p w14:paraId="4DB92860"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542</w:t>
            </w:r>
          </w:p>
        </w:tc>
        <w:tc>
          <w:tcPr>
            <w:tcW w:w="1026" w:type="dxa"/>
            <w:tcBorders>
              <w:top w:val="nil"/>
              <w:left w:val="nil"/>
              <w:bottom w:val="single" w:sz="4" w:space="0" w:color="auto"/>
              <w:right w:val="single" w:sz="4" w:space="0" w:color="auto"/>
            </w:tcBorders>
            <w:shd w:val="clear" w:color="auto" w:fill="auto"/>
            <w:noWrap/>
            <w:vAlign w:val="bottom"/>
          </w:tcPr>
          <w:p w14:paraId="534EBB92"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224</w:t>
            </w:r>
          </w:p>
        </w:tc>
        <w:tc>
          <w:tcPr>
            <w:tcW w:w="1222" w:type="dxa"/>
            <w:tcBorders>
              <w:top w:val="nil"/>
              <w:left w:val="nil"/>
              <w:bottom w:val="single" w:sz="4" w:space="0" w:color="auto"/>
              <w:right w:val="single" w:sz="4" w:space="0" w:color="auto"/>
            </w:tcBorders>
            <w:shd w:val="clear" w:color="auto" w:fill="auto"/>
            <w:noWrap/>
            <w:vAlign w:val="center"/>
          </w:tcPr>
          <w:p w14:paraId="0E7EC1EF"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542</w:t>
            </w:r>
          </w:p>
        </w:tc>
        <w:tc>
          <w:tcPr>
            <w:tcW w:w="1429" w:type="dxa"/>
            <w:tcBorders>
              <w:top w:val="nil"/>
              <w:left w:val="nil"/>
              <w:bottom w:val="single" w:sz="4" w:space="0" w:color="auto"/>
              <w:right w:val="single" w:sz="4" w:space="0" w:color="auto"/>
            </w:tcBorders>
            <w:shd w:val="clear" w:color="auto" w:fill="auto"/>
            <w:noWrap/>
            <w:vAlign w:val="center"/>
          </w:tcPr>
          <w:p w14:paraId="2FE2A4E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#ДЕЛ/0!</w:t>
            </w:r>
          </w:p>
        </w:tc>
        <w:tc>
          <w:tcPr>
            <w:tcW w:w="1222" w:type="dxa"/>
            <w:tcBorders>
              <w:top w:val="nil"/>
              <w:left w:val="nil"/>
              <w:bottom w:val="single" w:sz="4" w:space="0" w:color="auto"/>
              <w:right w:val="single" w:sz="4" w:space="0" w:color="auto"/>
            </w:tcBorders>
            <w:shd w:val="clear" w:color="auto" w:fill="auto"/>
            <w:noWrap/>
            <w:vAlign w:val="center"/>
          </w:tcPr>
          <w:p w14:paraId="24DCD27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-318</w:t>
            </w:r>
          </w:p>
        </w:tc>
        <w:tc>
          <w:tcPr>
            <w:tcW w:w="1429" w:type="dxa"/>
            <w:tcBorders>
              <w:top w:val="nil"/>
              <w:left w:val="nil"/>
              <w:bottom w:val="single" w:sz="4" w:space="0" w:color="auto"/>
              <w:right w:val="single" w:sz="4" w:space="0" w:color="auto"/>
            </w:tcBorders>
            <w:shd w:val="clear" w:color="auto" w:fill="auto"/>
            <w:noWrap/>
            <w:vAlign w:val="center"/>
          </w:tcPr>
          <w:p w14:paraId="4681E61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-58,67</w:t>
            </w:r>
          </w:p>
        </w:tc>
      </w:tr>
      <w:tr w:rsidR="00956DF6" w:rsidRPr="00956DF6" w14:paraId="0D767E1F"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2D885B46"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Дебиторская задолженность </w:t>
            </w:r>
          </w:p>
        </w:tc>
        <w:tc>
          <w:tcPr>
            <w:tcW w:w="1026" w:type="dxa"/>
            <w:tcBorders>
              <w:top w:val="nil"/>
              <w:left w:val="nil"/>
              <w:bottom w:val="single" w:sz="4" w:space="0" w:color="auto"/>
              <w:right w:val="single" w:sz="4" w:space="0" w:color="auto"/>
            </w:tcBorders>
            <w:shd w:val="clear" w:color="auto" w:fill="auto"/>
            <w:noWrap/>
            <w:vAlign w:val="center"/>
          </w:tcPr>
          <w:p w14:paraId="632260CC"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28139</w:t>
            </w:r>
          </w:p>
        </w:tc>
        <w:tc>
          <w:tcPr>
            <w:tcW w:w="1026" w:type="dxa"/>
            <w:tcBorders>
              <w:top w:val="nil"/>
              <w:left w:val="nil"/>
              <w:bottom w:val="single" w:sz="4" w:space="0" w:color="auto"/>
              <w:right w:val="single" w:sz="4" w:space="0" w:color="auto"/>
            </w:tcBorders>
            <w:shd w:val="clear" w:color="000000" w:fill="FFFFFF"/>
            <w:noWrap/>
            <w:vAlign w:val="center"/>
          </w:tcPr>
          <w:p w14:paraId="38E86E91"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63546</w:t>
            </w:r>
          </w:p>
        </w:tc>
        <w:tc>
          <w:tcPr>
            <w:tcW w:w="1026" w:type="dxa"/>
            <w:tcBorders>
              <w:top w:val="nil"/>
              <w:left w:val="nil"/>
              <w:bottom w:val="single" w:sz="4" w:space="0" w:color="auto"/>
              <w:right w:val="single" w:sz="4" w:space="0" w:color="auto"/>
            </w:tcBorders>
            <w:shd w:val="clear" w:color="auto" w:fill="auto"/>
            <w:noWrap/>
            <w:vAlign w:val="bottom"/>
          </w:tcPr>
          <w:p w14:paraId="47E67F33"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73228</w:t>
            </w:r>
          </w:p>
        </w:tc>
        <w:tc>
          <w:tcPr>
            <w:tcW w:w="1222" w:type="dxa"/>
            <w:tcBorders>
              <w:top w:val="nil"/>
              <w:left w:val="nil"/>
              <w:bottom w:val="single" w:sz="4" w:space="0" w:color="auto"/>
              <w:right w:val="single" w:sz="4" w:space="0" w:color="auto"/>
            </w:tcBorders>
            <w:shd w:val="clear" w:color="auto" w:fill="auto"/>
            <w:noWrap/>
            <w:vAlign w:val="center"/>
          </w:tcPr>
          <w:p w14:paraId="70AAAF27"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35407</w:t>
            </w:r>
          </w:p>
        </w:tc>
        <w:tc>
          <w:tcPr>
            <w:tcW w:w="1429" w:type="dxa"/>
            <w:tcBorders>
              <w:top w:val="nil"/>
              <w:left w:val="nil"/>
              <w:bottom w:val="single" w:sz="4" w:space="0" w:color="auto"/>
              <w:right w:val="single" w:sz="4" w:space="0" w:color="auto"/>
            </w:tcBorders>
            <w:shd w:val="clear" w:color="auto" w:fill="auto"/>
            <w:noWrap/>
            <w:vAlign w:val="center"/>
          </w:tcPr>
          <w:p w14:paraId="5F0E4D0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125,83</w:t>
            </w:r>
          </w:p>
        </w:tc>
        <w:tc>
          <w:tcPr>
            <w:tcW w:w="1222" w:type="dxa"/>
            <w:tcBorders>
              <w:top w:val="nil"/>
              <w:left w:val="nil"/>
              <w:bottom w:val="single" w:sz="4" w:space="0" w:color="auto"/>
              <w:right w:val="single" w:sz="4" w:space="0" w:color="auto"/>
            </w:tcBorders>
            <w:shd w:val="clear" w:color="auto" w:fill="auto"/>
            <w:noWrap/>
            <w:vAlign w:val="center"/>
          </w:tcPr>
          <w:p w14:paraId="42ADC1B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9682</w:t>
            </w:r>
          </w:p>
        </w:tc>
        <w:tc>
          <w:tcPr>
            <w:tcW w:w="1429" w:type="dxa"/>
            <w:tcBorders>
              <w:top w:val="nil"/>
              <w:left w:val="nil"/>
              <w:bottom w:val="single" w:sz="4" w:space="0" w:color="auto"/>
              <w:right w:val="single" w:sz="4" w:space="0" w:color="auto"/>
            </w:tcBorders>
            <w:shd w:val="clear" w:color="auto" w:fill="auto"/>
            <w:noWrap/>
            <w:vAlign w:val="center"/>
          </w:tcPr>
          <w:p w14:paraId="1EED377D"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15,24</w:t>
            </w:r>
          </w:p>
        </w:tc>
      </w:tr>
      <w:tr w:rsidR="00956DF6" w:rsidRPr="00956DF6" w14:paraId="5C3D680C"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15D11839"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Финансовые вложения (за исключением денежных эквивалентов)</w:t>
            </w:r>
          </w:p>
        </w:tc>
        <w:tc>
          <w:tcPr>
            <w:tcW w:w="1026" w:type="dxa"/>
            <w:tcBorders>
              <w:top w:val="nil"/>
              <w:left w:val="nil"/>
              <w:bottom w:val="single" w:sz="4" w:space="0" w:color="auto"/>
              <w:right w:val="single" w:sz="4" w:space="0" w:color="auto"/>
            </w:tcBorders>
            <w:shd w:val="clear" w:color="000000" w:fill="FFFFFF"/>
            <w:noWrap/>
            <w:vAlign w:val="center"/>
          </w:tcPr>
          <w:p w14:paraId="119AF596"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232</w:t>
            </w:r>
          </w:p>
        </w:tc>
        <w:tc>
          <w:tcPr>
            <w:tcW w:w="1026" w:type="dxa"/>
            <w:tcBorders>
              <w:top w:val="nil"/>
              <w:left w:val="nil"/>
              <w:bottom w:val="single" w:sz="4" w:space="0" w:color="auto"/>
              <w:right w:val="single" w:sz="4" w:space="0" w:color="auto"/>
            </w:tcBorders>
            <w:shd w:val="clear" w:color="000000" w:fill="FFFFFF"/>
            <w:noWrap/>
            <w:vAlign w:val="center"/>
          </w:tcPr>
          <w:p w14:paraId="00CC3BC9"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388</w:t>
            </w:r>
          </w:p>
        </w:tc>
        <w:tc>
          <w:tcPr>
            <w:tcW w:w="1026" w:type="dxa"/>
            <w:tcBorders>
              <w:top w:val="nil"/>
              <w:left w:val="nil"/>
              <w:bottom w:val="single" w:sz="4" w:space="0" w:color="auto"/>
              <w:right w:val="single" w:sz="4" w:space="0" w:color="auto"/>
            </w:tcBorders>
            <w:shd w:val="clear" w:color="auto" w:fill="auto"/>
            <w:noWrap/>
            <w:vAlign w:val="bottom"/>
          </w:tcPr>
          <w:p w14:paraId="361E3BA7"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285</w:t>
            </w:r>
          </w:p>
        </w:tc>
        <w:tc>
          <w:tcPr>
            <w:tcW w:w="1222" w:type="dxa"/>
            <w:tcBorders>
              <w:top w:val="nil"/>
              <w:left w:val="nil"/>
              <w:bottom w:val="single" w:sz="4" w:space="0" w:color="auto"/>
              <w:right w:val="single" w:sz="4" w:space="0" w:color="auto"/>
            </w:tcBorders>
            <w:shd w:val="clear" w:color="auto" w:fill="auto"/>
            <w:noWrap/>
            <w:vAlign w:val="center"/>
          </w:tcPr>
          <w:p w14:paraId="40E340E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156</w:t>
            </w:r>
          </w:p>
        </w:tc>
        <w:tc>
          <w:tcPr>
            <w:tcW w:w="1429" w:type="dxa"/>
            <w:tcBorders>
              <w:top w:val="nil"/>
              <w:left w:val="nil"/>
              <w:bottom w:val="single" w:sz="4" w:space="0" w:color="auto"/>
              <w:right w:val="single" w:sz="4" w:space="0" w:color="auto"/>
            </w:tcBorders>
            <w:shd w:val="clear" w:color="auto" w:fill="auto"/>
            <w:noWrap/>
            <w:vAlign w:val="center"/>
          </w:tcPr>
          <w:p w14:paraId="693D8494"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67,24</w:t>
            </w:r>
          </w:p>
        </w:tc>
        <w:tc>
          <w:tcPr>
            <w:tcW w:w="1222" w:type="dxa"/>
            <w:tcBorders>
              <w:top w:val="nil"/>
              <w:left w:val="nil"/>
              <w:bottom w:val="single" w:sz="4" w:space="0" w:color="auto"/>
              <w:right w:val="single" w:sz="4" w:space="0" w:color="auto"/>
            </w:tcBorders>
            <w:shd w:val="clear" w:color="auto" w:fill="auto"/>
            <w:noWrap/>
            <w:vAlign w:val="center"/>
          </w:tcPr>
          <w:p w14:paraId="7814177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-103</w:t>
            </w:r>
          </w:p>
        </w:tc>
        <w:tc>
          <w:tcPr>
            <w:tcW w:w="1429" w:type="dxa"/>
            <w:tcBorders>
              <w:top w:val="nil"/>
              <w:left w:val="nil"/>
              <w:bottom w:val="single" w:sz="4" w:space="0" w:color="auto"/>
              <w:right w:val="single" w:sz="4" w:space="0" w:color="auto"/>
            </w:tcBorders>
            <w:shd w:val="clear" w:color="auto" w:fill="auto"/>
            <w:noWrap/>
            <w:vAlign w:val="center"/>
          </w:tcPr>
          <w:p w14:paraId="35D58ADF"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-26,55</w:t>
            </w:r>
          </w:p>
        </w:tc>
      </w:tr>
      <w:tr w:rsidR="00956DF6" w:rsidRPr="00956DF6" w14:paraId="03C5C4BB"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ACD88CC"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Денежные средства</w:t>
            </w:r>
          </w:p>
        </w:tc>
        <w:tc>
          <w:tcPr>
            <w:tcW w:w="1026" w:type="dxa"/>
            <w:tcBorders>
              <w:top w:val="nil"/>
              <w:left w:val="nil"/>
              <w:bottom w:val="single" w:sz="4" w:space="0" w:color="auto"/>
              <w:right w:val="single" w:sz="4" w:space="0" w:color="auto"/>
            </w:tcBorders>
            <w:shd w:val="clear" w:color="auto" w:fill="auto"/>
            <w:noWrap/>
            <w:vAlign w:val="center"/>
          </w:tcPr>
          <w:p w14:paraId="7A05DE49"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14406</w:t>
            </w:r>
          </w:p>
        </w:tc>
        <w:tc>
          <w:tcPr>
            <w:tcW w:w="1026" w:type="dxa"/>
            <w:tcBorders>
              <w:top w:val="nil"/>
              <w:left w:val="nil"/>
              <w:bottom w:val="single" w:sz="4" w:space="0" w:color="auto"/>
              <w:right w:val="single" w:sz="4" w:space="0" w:color="auto"/>
            </w:tcBorders>
            <w:shd w:val="clear" w:color="auto" w:fill="auto"/>
            <w:noWrap/>
            <w:vAlign w:val="center"/>
          </w:tcPr>
          <w:p w14:paraId="4E2D911A"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9926</w:t>
            </w:r>
          </w:p>
        </w:tc>
        <w:tc>
          <w:tcPr>
            <w:tcW w:w="1026" w:type="dxa"/>
            <w:tcBorders>
              <w:top w:val="nil"/>
              <w:left w:val="nil"/>
              <w:bottom w:val="single" w:sz="4" w:space="0" w:color="auto"/>
              <w:right w:val="single" w:sz="4" w:space="0" w:color="auto"/>
            </w:tcBorders>
            <w:shd w:val="clear" w:color="auto" w:fill="auto"/>
            <w:noWrap/>
            <w:vAlign w:val="bottom"/>
          </w:tcPr>
          <w:p w14:paraId="45247294"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2286</w:t>
            </w:r>
          </w:p>
        </w:tc>
        <w:tc>
          <w:tcPr>
            <w:tcW w:w="1222" w:type="dxa"/>
            <w:tcBorders>
              <w:top w:val="nil"/>
              <w:left w:val="nil"/>
              <w:bottom w:val="single" w:sz="4" w:space="0" w:color="auto"/>
              <w:right w:val="single" w:sz="4" w:space="0" w:color="auto"/>
            </w:tcBorders>
            <w:shd w:val="clear" w:color="auto" w:fill="auto"/>
            <w:noWrap/>
            <w:vAlign w:val="center"/>
          </w:tcPr>
          <w:p w14:paraId="224C735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-4480</w:t>
            </w:r>
          </w:p>
        </w:tc>
        <w:tc>
          <w:tcPr>
            <w:tcW w:w="1429" w:type="dxa"/>
            <w:tcBorders>
              <w:top w:val="nil"/>
              <w:left w:val="nil"/>
              <w:bottom w:val="single" w:sz="4" w:space="0" w:color="auto"/>
              <w:right w:val="single" w:sz="4" w:space="0" w:color="auto"/>
            </w:tcBorders>
            <w:shd w:val="clear" w:color="auto" w:fill="auto"/>
            <w:noWrap/>
            <w:vAlign w:val="center"/>
          </w:tcPr>
          <w:p w14:paraId="69F1360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-31,10</w:t>
            </w:r>
          </w:p>
        </w:tc>
        <w:tc>
          <w:tcPr>
            <w:tcW w:w="1222" w:type="dxa"/>
            <w:tcBorders>
              <w:top w:val="nil"/>
              <w:left w:val="nil"/>
              <w:bottom w:val="single" w:sz="4" w:space="0" w:color="auto"/>
              <w:right w:val="single" w:sz="4" w:space="0" w:color="auto"/>
            </w:tcBorders>
            <w:shd w:val="clear" w:color="auto" w:fill="auto"/>
            <w:noWrap/>
            <w:vAlign w:val="center"/>
          </w:tcPr>
          <w:p w14:paraId="65B1B20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-7640</w:t>
            </w:r>
          </w:p>
        </w:tc>
        <w:tc>
          <w:tcPr>
            <w:tcW w:w="1429" w:type="dxa"/>
            <w:tcBorders>
              <w:top w:val="nil"/>
              <w:left w:val="nil"/>
              <w:bottom w:val="single" w:sz="4" w:space="0" w:color="auto"/>
              <w:right w:val="single" w:sz="4" w:space="0" w:color="auto"/>
            </w:tcBorders>
            <w:shd w:val="clear" w:color="auto" w:fill="auto"/>
            <w:noWrap/>
            <w:vAlign w:val="center"/>
          </w:tcPr>
          <w:p w14:paraId="6D08C04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-76,97</w:t>
            </w:r>
          </w:p>
        </w:tc>
      </w:tr>
      <w:tr w:rsidR="00956DF6" w:rsidRPr="00956DF6" w14:paraId="548AD5BD"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5518F87F"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оборотных активов</w:t>
            </w:r>
          </w:p>
        </w:tc>
        <w:tc>
          <w:tcPr>
            <w:tcW w:w="1026" w:type="dxa"/>
            <w:tcBorders>
              <w:top w:val="nil"/>
              <w:left w:val="nil"/>
              <w:bottom w:val="single" w:sz="4" w:space="0" w:color="auto"/>
              <w:right w:val="single" w:sz="4" w:space="0" w:color="auto"/>
            </w:tcBorders>
            <w:shd w:val="clear" w:color="auto" w:fill="auto"/>
            <w:noWrap/>
            <w:vAlign w:val="center"/>
          </w:tcPr>
          <w:p w14:paraId="3A0213AD" w14:textId="77777777" w:rsidR="00956DF6" w:rsidRPr="00956DF6" w:rsidRDefault="00956DF6" w:rsidP="00956DF6">
            <w:pPr>
              <w:spacing w:after="0" w:line="240" w:lineRule="auto"/>
              <w:jc w:val="center"/>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219980</w:t>
            </w:r>
          </w:p>
        </w:tc>
        <w:tc>
          <w:tcPr>
            <w:tcW w:w="1026" w:type="dxa"/>
            <w:tcBorders>
              <w:top w:val="nil"/>
              <w:left w:val="nil"/>
              <w:bottom w:val="single" w:sz="4" w:space="0" w:color="auto"/>
              <w:right w:val="single" w:sz="4" w:space="0" w:color="auto"/>
            </w:tcBorders>
            <w:shd w:val="clear" w:color="auto" w:fill="auto"/>
            <w:noWrap/>
            <w:vAlign w:val="center"/>
          </w:tcPr>
          <w:p w14:paraId="7CB9B121" w14:textId="77777777" w:rsidR="00956DF6" w:rsidRPr="00956DF6" w:rsidRDefault="00956DF6" w:rsidP="00956DF6">
            <w:pPr>
              <w:spacing w:after="0" w:line="240" w:lineRule="auto"/>
              <w:jc w:val="center"/>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279245</w:t>
            </w:r>
          </w:p>
        </w:tc>
        <w:tc>
          <w:tcPr>
            <w:tcW w:w="1026" w:type="dxa"/>
            <w:tcBorders>
              <w:top w:val="nil"/>
              <w:left w:val="nil"/>
              <w:bottom w:val="single" w:sz="4" w:space="0" w:color="auto"/>
              <w:right w:val="single" w:sz="4" w:space="0" w:color="auto"/>
            </w:tcBorders>
            <w:shd w:val="clear" w:color="auto" w:fill="auto"/>
            <w:noWrap/>
            <w:vAlign w:val="bottom"/>
          </w:tcPr>
          <w:p w14:paraId="7ACD44A8"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400143</w:t>
            </w:r>
          </w:p>
        </w:tc>
        <w:tc>
          <w:tcPr>
            <w:tcW w:w="1222" w:type="dxa"/>
            <w:tcBorders>
              <w:top w:val="nil"/>
              <w:left w:val="nil"/>
              <w:bottom w:val="single" w:sz="4" w:space="0" w:color="auto"/>
              <w:right w:val="single" w:sz="4" w:space="0" w:color="auto"/>
            </w:tcBorders>
            <w:shd w:val="clear" w:color="auto" w:fill="auto"/>
            <w:noWrap/>
            <w:vAlign w:val="center"/>
          </w:tcPr>
          <w:p w14:paraId="2FCFE308"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59265</w:t>
            </w:r>
          </w:p>
        </w:tc>
        <w:tc>
          <w:tcPr>
            <w:tcW w:w="1429" w:type="dxa"/>
            <w:tcBorders>
              <w:top w:val="nil"/>
              <w:left w:val="nil"/>
              <w:bottom w:val="single" w:sz="4" w:space="0" w:color="auto"/>
              <w:right w:val="single" w:sz="4" w:space="0" w:color="auto"/>
            </w:tcBorders>
            <w:shd w:val="clear" w:color="auto" w:fill="auto"/>
            <w:noWrap/>
            <w:vAlign w:val="center"/>
          </w:tcPr>
          <w:p w14:paraId="55458970"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26,94</w:t>
            </w:r>
          </w:p>
        </w:tc>
        <w:tc>
          <w:tcPr>
            <w:tcW w:w="1222" w:type="dxa"/>
            <w:tcBorders>
              <w:top w:val="nil"/>
              <w:left w:val="nil"/>
              <w:bottom w:val="single" w:sz="4" w:space="0" w:color="auto"/>
              <w:right w:val="single" w:sz="4" w:space="0" w:color="auto"/>
            </w:tcBorders>
            <w:shd w:val="clear" w:color="auto" w:fill="auto"/>
            <w:noWrap/>
            <w:vAlign w:val="center"/>
          </w:tcPr>
          <w:p w14:paraId="67B67E3A"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120898</w:t>
            </w:r>
          </w:p>
        </w:tc>
        <w:tc>
          <w:tcPr>
            <w:tcW w:w="1429" w:type="dxa"/>
            <w:tcBorders>
              <w:top w:val="nil"/>
              <w:left w:val="nil"/>
              <w:bottom w:val="single" w:sz="4" w:space="0" w:color="auto"/>
              <w:right w:val="single" w:sz="4" w:space="0" w:color="auto"/>
            </w:tcBorders>
            <w:shd w:val="clear" w:color="auto" w:fill="auto"/>
            <w:noWrap/>
            <w:vAlign w:val="center"/>
          </w:tcPr>
          <w:p w14:paraId="5F157087"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43,29</w:t>
            </w:r>
          </w:p>
        </w:tc>
      </w:tr>
      <w:tr w:rsidR="00956DF6" w:rsidRPr="00956DF6" w14:paraId="4654DE4E"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6D36A6AC"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ВАЛЮТА БАЛАНСА</w:t>
            </w:r>
          </w:p>
        </w:tc>
        <w:tc>
          <w:tcPr>
            <w:tcW w:w="1026" w:type="dxa"/>
            <w:tcBorders>
              <w:top w:val="nil"/>
              <w:left w:val="nil"/>
              <w:bottom w:val="single" w:sz="4" w:space="0" w:color="auto"/>
              <w:right w:val="single" w:sz="4" w:space="0" w:color="auto"/>
            </w:tcBorders>
            <w:shd w:val="clear" w:color="auto" w:fill="auto"/>
            <w:noWrap/>
            <w:vAlign w:val="center"/>
          </w:tcPr>
          <w:p w14:paraId="64A50DB7"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372297</w:t>
            </w:r>
          </w:p>
        </w:tc>
        <w:tc>
          <w:tcPr>
            <w:tcW w:w="1026" w:type="dxa"/>
            <w:tcBorders>
              <w:top w:val="nil"/>
              <w:left w:val="nil"/>
              <w:bottom w:val="single" w:sz="4" w:space="0" w:color="auto"/>
              <w:right w:val="single" w:sz="4" w:space="0" w:color="auto"/>
            </w:tcBorders>
            <w:shd w:val="clear" w:color="auto" w:fill="auto"/>
            <w:noWrap/>
            <w:vAlign w:val="center"/>
          </w:tcPr>
          <w:p w14:paraId="2B0C21CA"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421360</w:t>
            </w:r>
          </w:p>
        </w:tc>
        <w:tc>
          <w:tcPr>
            <w:tcW w:w="1026" w:type="dxa"/>
            <w:tcBorders>
              <w:top w:val="nil"/>
              <w:left w:val="nil"/>
              <w:bottom w:val="single" w:sz="4" w:space="0" w:color="auto"/>
              <w:right w:val="single" w:sz="4" w:space="0" w:color="auto"/>
            </w:tcBorders>
            <w:shd w:val="clear" w:color="auto" w:fill="auto"/>
            <w:noWrap/>
            <w:vAlign w:val="bottom"/>
          </w:tcPr>
          <w:p w14:paraId="0B7902F9"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519508</w:t>
            </w:r>
          </w:p>
        </w:tc>
        <w:tc>
          <w:tcPr>
            <w:tcW w:w="1222" w:type="dxa"/>
            <w:tcBorders>
              <w:top w:val="nil"/>
              <w:left w:val="nil"/>
              <w:bottom w:val="single" w:sz="4" w:space="0" w:color="auto"/>
              <w:right w:val="single" w:sz="4" w:space="0" w:color="auto"/>
            </w:tcBorders>
            <w:shd w:val="clear" w:color="auto" w:fill="auto"/>
            <w:noWrap/>
            <w:vAlign w:val="center"/>
          </w:tcPr>
          <w:p w14:paraId="3C73D3F6"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49063</w:t>
            </w:r>
          </w:p>
        </w:tc>
        <w:tc>
          <w:tcPr>
            <w:tcW w:w="1429" w:type="dxa"/>
            <w:tcBorders>
              <w:top w:val="nil"/>
              <w:left w:val="nil"/>
              <w:bottom w:val="single" w:sz="4" w:space="0" w:color="auto"/>
              <w:right w:val="single" w:sz="4" w:space="0" w:color="auto"/>
            </w:tcBorders>
            <w:shd w:val="clear" w:color="auto" w:fill="auto"/>
            <w:noWrap/>
            <w:vAlign w:val="center"/>
          </w:tcPr>
          <w:p w14:paraId="42976579"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13,18</w:t>
            </w:r>
          </w:p>
        </w:tc>
        <w:tc>
          <w:tcPr>
            <w:tcW w:w="1222" w:type="dxa"/>
            <w:tcBorders>
              <w:top w:val="nil"/>
              <w:left w:val="nil"/>
              <w:bottom w:val="single" w:sz="4" w:space="0" w:color="auto"/>
              <w:right w:val="single" w:sz="4" w:space="0" w:color="auto"/>
            </w:tcBorders>
            <w:shd w:val="clear" w:color="auto" w:fill="auto"/>
            <w:noWrap/>
            <w:vAlign w:val="center"/>
          </w:tcPr>
          <w:p w14:paraId="451CBC62"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98148</w:t>
            </w:r>
          </w:p>
        </w:tc>
        <w:tc>
          <w:tcPr>
            <w:tcW w:w="1429" w:type="dxa"/>
            <w:tcBorders>
              <w:top w:val="nil"/>
              <w:left w:val="nil"/>
              <w:bottom w:val="single" w:sz="4" w:space="0" w:color="auto"/>
              <w:right w:val="single" w:sz="4" w:space="0" w:color="auto"/>
            </w:tcBorders>
            <w:shd w:val="clear" w:color="auto" w:fill="auto"/>
            <w:noWrap/>
            <w:vAlign w:val="center"/>
          </w:tcPr>
          <w:p w14:paraId="7A73C4E1"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23,29</w:t>
            </w:r>
          </w:p>
        </w:tc>
      </w:tr>
      <w:tr w:rsidR="00956DF6" w:rsidRPr="00956DF6" w14:paraId="4CE4087F"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40E125D6"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Капитал и резервы</w:t>
            </w:r>
          </w:p>
        </w:tc>
        <w:tc>
          <w:tcPr>
            <w:tcW w:w="1026" w:type="dxa"/>
            <w:tcBorders>
              <w:top w:val="nil"/>
              <w:left w:val="nil"/>
              <w:bottom w:val="single" w:sz="4" w:space="0" w:color="auto"/>
              <w:right w:val="single" w:sz="4" w:space="0" w:color="auto"/>
            </w:tcBorders>
            <w:shd w:val="clear" w:color="auto" w:fill="auto"/>
            <w:noWrap/>
            <w:vAlign w:val="center"/>
          </w:tcPr>
          <w:p w14:paraId="187551D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14:paraId="67D2844B"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14:paraId="122A1880"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14:paraId="73FAA583"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71AC8993"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14:paraId="0326B754"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7F53CCC8"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14:paraId="5F6FB341"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6326DA02"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Уставный капитал</w:t>
            </w:r>
          </w:p>
        </w:tc>
        <w:tc>
          <w:tcPr>
            <w:tcW w:w="1026" w:type="dxa"/>
            <w:tcBorders>
              <w:top w:val="nil"/>
              <w:left w:val="nil"/>
              <w:bottom w:val="single" w:sz="4" w:space="0" w:color="auto"/>
              <w:right w:val="single" w:sz="4" w:space="0" w:color="auto"/>
            </w:tcBorders>
            <w:shd w:val="clear" w:color="auto" w:fill="auto"/>
            <w:noWrap/>
            <w:vAlign w:val="center"/>
          </w:tcPr>
          <w:p w14:paraId="648671D1"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026" w:type="dxa"/>
            <w:tcBorders>
              <w:top w:val="nil"/>
              <w:left w:val="nil"/>
              <w:bottom w:val="single" w:sz="4" w:space="0" w:color="auto"/>
              <w:right w:val="single" w:sz="4" w:space="0" w:color="auto"/>
            </w:tcBorders>
            <w:shd w:val="clear" w:color="auto" w:fill="auto"/>
            <w:noWrap/>
            <w:vAlign w:val="center"/>
          </w:tcPr>
          <w:p w14:paraId="14C938C5"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026" w:type="dxa"/>
            <w:tcBorders>
              <w:top w:val="nil"/>
              <w:left w:val="nil"/>
              <w:bottom w:val="single" w:sz="4" w:space="0" w:color="auto"/>
              <w:right w:val="single" w:sz="4" w:space="0" w:color="auto"/>
            </w:tcBorders>
            <w:shd w:val="clear" w:color="auto" w:fill="auto"/>
            <w:noWrap/>
            <w:vAlign w:val="bottom"/>
          </w:tcPr>
          <w:p w14:paraId="069388E1"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222" w:type="dxa"/>
            <w:tcBorders>
              <w:top w:val="nil"/>
              <w:left w:val="nil"/>
              <w:bottom w:val="single" w:sz="4" w:space="0" w:color="auto"/>
              <w:right w:val="single" w:sz="4" w:space="0" w:color="auto"/>
            </w:tcBorders>
            <w:shd w:val="clear" w:color="auto" w:fill="auto"/>
            <w:noWrap/>
            <w:vAlign w:val="center"/>
          </w:tcPr>
          <w:p w14:paraId="64F6D2C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6C00776D"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14:paraId="68F282B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3A8D7289"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14:paraId="63D0C847"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5B3CBB60"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Переоценка </w:t>
            </w:r>
            <w:proofErr w:type="spellStart"/>
            <w:r w:rsidRPr="00956DF6">
              <w:rPr>
                <w:rFonts w:ascii="Times New Roman" w:eastAsia="Times New Roman" w:hAnsi="Times New Roman" w:cs="Times New Roman"/>
                <w:color w:val="000000"/>
                <w:sz w:val="18"/>
                <w:szCs w:val="18"/>
                <w:lang w:eastAsia="ru-RU"/>
              </w:rPr>
              <w:t>внеоборотных</w:t>
            </w:r>
            <w:proofErr w:type="spellEnd"/>
            <w:r w:rsidRPr="00956DF6">
              <w:rPr>
                <w:rFonts w:ascii="Times New Roman" w:eastAsia="Times New Roman" w:hAnsi="Times New Roman" w:cs="Times New Roman"/>
                <w:color w:val="000000"/>
                <w:sz w:val="18"/>
                <w:szCs w:val="18"/>
                <w:lang w:eastAsia="ru-RU"/>
              </w:rPr>
              <w:t xml:space="preserve"> активов</w:t>
            </w:r>
          </w:p>
        </w:tc>
        <w:tc>
          <w:tcPr>
            <w:tcW w:w="1026" w:type="dxa"/>
            <w:tcBorders>
              <w:top w:val="nil"/>
              <w:left w:val="nil"/>
              <w:bottom w:val="single" w:sz="4" w:space="0" w:color="auto"/>
              <w:right w:val="single" w:sz="4" w:space="0" w:color="auto"/>
            </w:tcBorders>
            <w:shd w:val="clear" w:color="auto" w:fill="auto"/>
            <w:noWrap/>
            <w:vAlign w:val="center"/>
          </w:tcPr>
          <w:p w14:paraId="43ED27E5"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21854</w:t>
            </w:r>
          </w:p>
        </w:tc>
        <w:tc>
          <w:tcPr>
            <w:tcW w:w="1026" w:type="dxa"/>
            <w:tcBorders>
              <w:top w:val="nil"/>
              <w:left w:val="nil"/>
              <w:bottom w:val="single" w:sz="4" w:space="0" w:color="auto"/>
              <w:right w:val="single" w:sz="4" w:space="0" w:color="auto"/>
            </w:tcBorders>
            <w:shd w:val="clear" w:color="auto" w:fill="auto"/>
            <w:noWrap/>
            <w:vAlign w:val="center"/>
          </w:tcPr>
          <w:p w14:paraId="7C2043B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21790</w:t>
            </w:r>
          </w:p>
        </w:tc>
        <w:tc>
          <w:tcPr>
            <w:tcW w:w="1026" w:type="dxa"/>
            <w:tcBorders>
              <w:top w:val="nil"/>
              <w:left w:val="nil"/>
              <w:bottom w:val="single" w:sz="4" w:space="0" w:color="auto"/>
              <w:right w:val="single" w:sz="4" w:space="0" w:color="auto"/>
            </w:tcBorders>
            <w:shd w:val="clear" w:color="auto" w:fill="auto"/>
            <w:noWrap/>
            <w:vAlign w:val="bottom"/>
          </w:tcPr>
          <w:p w14:paraId="7CD3E221"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21786</w:t>
            </w:r>
          </w:p>
        </w:tc>
        <w:tc>
          <w:tcPr>
            <w:tcW w:w="1222" w:type="dxa"/>
            <w:tcBorders>
              <w:top w:val="nil"/>
              <w:left w:val="nil"/>
              <w:bottom w:val="single" w:sz="4" w:space="0" w:color="auto"/>
              <w:right w:val="single" w:sz="4" w:space="0" w:color="auto"/>
            </w:tcBorders>
            <w:shd w:val="clear" w:color="auto" w:fill="auto"/>
            <w:noWrap/>
            <w:vAlign w:val="center"/>
          </w:tcPr>
          <w:p w14:paraId="679713FB"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-64</w:t>
            </w:r>
          </w:p>
        </w:tc>
        <w:tc>
          <w:tcPr>
            <w:tcW w:w="1429" w:type="dxa"/>
            <w:tcBorders>
              <w:top w:val="nil"/>
              <w:left w:val="nil"/>
              <w:bottom w:val="single" w:sz="4" w:space="0" w:color="auto"/>
              <w:right w:val="single" w:sz="4" w:space="0" w:color="auto"/>
            </w:tcBorders>
            <w:shd w:val="clear" w:color="auto" w:fill="auto"/>
            <w:noWrap/>
            <w:vAlign w:val="center"/>
          </w:tcPr>
          <w:p w14:paraId="29E67819"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-0,29</w:t>
            </w:r>
          </w:p>
        </w:tc>
        <w:tc>
          <w:tcPr>
            <w:tcW w:w="1222" w:type="dxa"/>
            <w:tcBorders>
              <w:top w:val="nil"/>
              <w:left w:val="nil"/>
              <w:bottom w:val="single" w:sz="4" w:space="0" w:color="auto"/>
              <w:right w:val="single" w:sz="4" w:space="0" w:color="auto"/>
            </w:tcBorders>
            <w:shd w:val="clear" w:color="auto" w:fill="auto"/>
            <w:noWrap/>
            <w:vAlign w:val="center"/>
          </w:tcPr>
          <w:p w14:paraId="099A30D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w:t>
            </w:r>
          </w:p>
        </w:tc>
        <w:tc>
          <w:tcPr>
            <w:tcW w:w="1429" w:type="dxa"/>
            <w:tcBorders>
              <w:top w:val="nil"/>
              <w:left w:val="nil"/>
              <w:bottom w:val="single" w:sz="4" w:space="0" w:color="auto"/>
              <w:right w:val="single" w:sz="4" w:space="0" w:color="auto"/>
            </w:tcBorders>
            <w:shd w:val="clear" w:color="auto" w:fill="auto"/>
            <w:noWrap/>
            <w:vAlign w:val="center"/>
          </w:tcPr>
          <w:p w14:paraId="7B50BF8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-0,02</w:t>
            </w:r>
          </w:p>
        </w:tc>
      </w:tr>
      <w:tr w:rsidR="00956DF6" w:rsidRPr="00956DF6" w14:paraId="60911824"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14:paraId="5BA04001"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Добавочный капитал</w:t>
            </w:r>
          </w:p>
        </w:tc>
        <w:tc>
          <w:tcPr>
            <w:tcW w:w="1026" w:type="dxa"/>
            <w:tcBorders>
              <w:top w:val="nil"/>
              <w:left w:val="nil"/>
              <w:bottom w:val="single" w:sz="4" w:space="0" w:color="auto"/>
              <w:right w:val="single" w:sz="4" w:space="0" w:color="auto"/>
            </w:tcBorders>
            <w:shd w:val="clear" w:color="auto" w:fill="auto"/>
            <w:noWrap/>
            <w:vAlign w:val="center"/>
          </w:tcPr>
          <w:p w14:paraId="2DC45C01"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026" w:type="dxa"/>
            <w:tcBorders>
              <w:top w:val="nil"/>
              <w:left w:val="nil"/>
              <w:bottom w:val="single" w:sz="4" w:space="0" w:color="auto"/>
              <w:right w:val="single" w:sz="4" w:space="0" w:color="auto"/>
            </w:tcBorders>
            <w:shd w:val="clear" w:color="auto" w:fill="auto"/>
            <w:noWrap/>
            <w:vAlign w:val="center"/>
          </w:tcPr>
          <w:p w14:paraId="610A4C95"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026" w:type="dxa"/>
            <w:tcBorders>
              <w:top w:val="nil"/>
              <w:left w:val="nil"/>
              <w:bottom w:val="single" w:sz="4" w:space="0" w:color="auto"/>
              <w:right w:val="single" w:sz="4" w:space="0" w:color="auto"/>
            </w:tcBorders>
            <w:shd w:val="clear" w:color="auto" w:fill="auto"/>
            <w:noWrap/>
            <w:vAlign w:val="bottom"/>
          </w:tcPr>
          <w:p w14:paraId="6328CF23"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222" w:type="dxa"/>
            <w:tcBorders>
              <w:top w:val="nil"/>
              <w:left w:val="nil"/>
              <w:bottom w:val="single" w:sz="4" w:space="0" w:color="auto"/>
              <w:right w:val="single" w:sz="4" w:space="0" w:color="auto"/>
            </w:tcBorders>
            <w:shd w:val="clear" w:color="auto" w:fill="auto"/>
            <w:noWrap/>
            <w:vAlign w:val="center"/>
          </w:tcPr>
          <w:p w14:paraId="2F9F57D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0EF9C30D"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14:paraId="1EBC8B7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423E06A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14:paraId="12E9EC4A"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9580C1F"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Резервный капитал</w:t>
            </w:r>
          </w:p>
        </w:tc>
        <w:tc>
          <w:tcPr>
            <w:tcW w:w="1026" w:type="dxa"/>
            <w:tcBorders>
              <w:top w:val="nil"/>
              <w:left w:val="nil"/>
              <w:bottom w:val="single" w:sz="4" w:space="0" w:color="auto"/>
              <w:right w:val="single" w:sz="4" w:space="0" w:color="auto"/>
            </w:tcBorders>
            <w:shd w:val="clear" w:color="auto" w:fill="auto"/>
            <w:noWrap/>
            <w:vAlign w:val="center"/>
          </w:tcPr>
          <w:p w14:paraId="01D5E273"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026" w:type="dxa"/>
            <w:tcBorders>
              <w:top w:val="nil"/>
              <w:left w:val="nil"/>
              <w:bottom w:val="single" w:sz="4" w:space="0" w:color="auto"/>
              <w:right w:val="single" w:sz="4" w:space="0" w:color="auto"/>
            </w:tcBorders>
            <w:shd w:val="clear" w:color="auto" w:fill="auto"/>
            <w:noWrap/>
            <w:vAlign w:val="center"/>
          </w:tcPr>
          <w:p w14:paraId="055CF97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026" w:type="dxa"/>
            <w:tcBorders>
              <w:top w:val="nil"/>
              <w:left w:val="nil"/>
              <w:bottom w:val="single" w:sz="4" w:space="0" w:color="auto"/>
              <w:right w:val="single" w:sz="4" w:space="0" w:color="auto"/>
            </w:tcBorders>
            <w:shd w:val="clear" w:color="auto" w:fill="auto"/>
            <w:noWrap/>
            <w:vAlign w:val="bottom"/>
          </w:tcPr>
          <w:p w14:paraId="5ADA4F93"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222" w:type="dxa"/>
            <w:tcBorders>
              <w:top w:val="nil"/>
              <w:left w:val="nil"/>
              <w:bottom w:val="single" w:sz="4" w:space="0" w:color="auto"/>
              <w:right w:val="single" w:sz="4" w:space="0" w:color="auto"/>
            </w:tcBorders>
            <w:shd w:val="clear" w:color="auto" w:fill="auto"/>
            <w:noWrap/>
            <w:vAlign w:val="center"/>
          </w:tcPr>
          <w:p w14:paraId="042B9DF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1858336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14:paraId="0AB79C28"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14:paraId="40EE597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14:paraId="29978A49"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31A9B1D"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Нераспределенная прибыль (непокрытый убыток)</w:t>
            </w:r>
          </w:p>
        </w:tc>
        <w:tc>
          <w:tcPr>
            <w:tcW w:w="1026" w:type="dxa"/>
            <w:tcBorders>
              <w:top w:val="nil"/>
              <w:left w:val="nil"/>
              <w:bottom w:val="single" w:sz="4" w:space="0" w:color="auto"/>
              <w:right w:val="single" w:sz="4" w:space="0" w:color="auto"/>
            </w:tcBorders>
            <w:shd w:val="clear" w:color="auto" w:fill="auto"/>
            <w:noWrap/>
            <w:vAlign w:val="center"/>
          </w:tcPr>
          <w:p w14:paraId="1EBD8546"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235158</w:t>
            </w:r>
          </w:p>
        </w:tc>
        <w:tc>
          <w:tcPr>
            <w:tcW w:w="1026" w:type="dxa"/>
            <w:tcBorders>
              <w:top w:val="nil"/>
              <w:left w:val="nil"/>
              <w:bottom w:val="single" w:sz="4" w:space="0" w:color="auto"/>
              <w:right w:val="single" w:sz="4" w:space="0" w:color="auto"/>
            </w:tcBorders>
            <w:shd w:val="clear" w:color="auto" w:fill="auto"/>
            <w:noWrap/>
            <w:vAlign w:val="center"/>
          </w:tcPr>
          <w:p w14:paraId="67AE8AD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281936</w:t>
            </w:r>
          </w:p>
        </w:tc>
        <w:tc>
          <w:tcPr>
            <w:tcW w:w="1026" w:type="dxa"/>
            <w:tcBorders>
              <w:top w:val="nil"/>
              <w:left w:val="nil"/>
              <w:bottom w:val="single" w:sz="4" w:space="0" w:color="auto"/>
              <w:right w:val="single" w:sz="4" w:space="0" w:color="auto"/>
            </w:tcBorders>
            <w:shd w:val="clear" w:color="auto" w:fill="auto"/>
            <w:noWrap/>
            <w:vAlign w:val="bottom"/>
          </w:tcPr>
          <w:p w14:paraId="2E108391"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314023</w:t>
            </w:r>
          </w:p>
        </w:tc>
        <w:tc>
          <w:tcPr>
            <w:tcW w:w="1222" w:type="dxa"/>
            <w:tcBorders>
              <w:top w:val="nil"/>
              <w:left w:val="nil"/>
              <w:bottom w:val="single" w:sz="4" w:space="0" w:color="auto"/>
              <w:right w:val="single" w:sz="4" w:space="0" w:color="auto"/>
            </w:tcBorders>
            <w:shd w:val="clear" w:color="auto" w:fill="auto"/>
            <w:noWrap/>
            <w:vAlign w:val="center"/>
          </w:tcPr>
          <w:p w14:paraId="4A940D0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46778</w:t>
            </w:r>
          </w:p>
        </w:tc>
        <w:tc>
          <w:tcPr>
            <w:tcW w:w="1429" w:type="dxa"/>
            <w:tcBorders>
              <w:top w:val="nil"/>
              <w:left w:val="nil"/>
              <w:bottom w:val="single" w:sz="4" w:space="0" w:color="auto"/>
              <w:right w:val="single" w:sz="4" w:space="0" w:color="auto"/>
            </w:tcBorders>
            <w:shd w:val="clear" w:color="auto" w:fill="auto"/>
            <w:noWrap/>
            <w:vAlign w:val="center"/>
          </w:tcPr>
          <w:p w14:paraId="2CC44D4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19,89</w:t>
            </w:r>
          </w:p>
        </w:tc>
        <w:tc>
          <w:tcPr>
            <w:tcW w:w="1222" w:type="dxa"/>
            <w:tcBorders>
              <w:top w:val="nil"/>
              <w:left w:val="nil"/>
              <w:bottom w:val="single" w:sz="4" w:space="0" w:color="auto"/>
              <w:right w:val="single" w:sz="4" w:space="0" w:color="auto"/>
            </w:tcBorders>
            <w:shd w:val="clear" w:color="auto" w:fill="auto"/>
            <w:noWrap/>
            <w:vAlign w:val="center"/>
          </w:tcPr>
          <w:p w14:paraId="01D4D20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32087</w:t>
            </w:r>
          </w:p>
        </w:tc>
        <w:tc>
          <w:tcPr>
            <w:tcW w:w="1429" w:type="dxa"/>
            <w:tcBorders>
              <w:top w:val="nil"/>
              <w:left w:val="nil"/>
              <w:bottom w:val="single" w:sz="4" w:space="0" w:color="auto"/>
              <w:right w:val="single" w:sz="4" w:space="0" w:color="auto"/>
            </w:tcBorders>
            <w:shd w:val="clear" w:color="auto" w:fill="auto"/>
            <w:noWrap/>
            <w:vAlign w:val="center"/>
          </w:tcPr>
          <w:p w14:paraId="5C89B2A7"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11,38</w:t>
            </w:r>
          </w:p>
        </w:tc>
      </w:tr>
      <w:tr w:rsidR="00956DF6" w:rsidRPr="00956DF6" w14:paraId="62855990"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5A0E64A"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собственного капитала</w:t>
            </w:r>
          </w:p>
        </w:tc>
        <w:tc>
          <w:tcPr>
            <w:tcW w:w="1026" w:type="dxa"/>
            <w:tcBorders>
              <w:top w:val="nil"/>
              <w:left w:val="nil"/>
              <w:bottom w:val="single" w:sz="4" w:space="0" w:color="auto"/>
              <w:right w:val="single" w:sz="4" w:space="0" w:color="auto"/>
            </w:tcBorders>
            <w:shd w:val="clear" w:color="auto" w:fill="auto"/>
            <w:noWrap/>
            <w:vAlign w:val="center"/>
          </w:tcPr>
          <w:p w14:paraId="78AF8191"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259977</w:t>
            </w:r>
          </w:p>
        </w:tc>
        <w:tc>
          <w:tcPr>
            <w:tcW w:w="1026" w:type="dxa"/>
            <w:tcBorders>
              <w:top w:val="nil"/>
              <w:left w:val="nil"/>
              <w:bottom w:val="single" w:sz="4" w:space="0" w:color="auto"/>
              <w:right w:val="single" w:sz="4" w:space="0" w:color="auto"/>
            </w:tcBorders>
            <w:shd w:val="clear" w:color="auto" w:fill="auto"/>
            <w:noWrap/>
            <w:vAlign w:val="center"/>
          </w:tcPr>
          <w:p w14:paraId="000A8BF8"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306691</w:t>
            </w:r>
          </w:p>
        </w:tc>
        <w:tc>
          <w:tcPr>
            <w:tcW w:w="1026" w:type="dxa"/>
            <w:tcBorders>
              <w:top w:val="nil"/>
              <w:left w:val="nil"/>
              <w:bottom w:val="single" w:sz="4" w:space="0" w:color="auto"/>
              <w:right w:val="single" w:sz="4" w:space="0" w:color="auto"/>
            </w:tcBorders>
            <w:shd w:val="clear" w:color="auto" w:fill="auto"/>
            <w:noWrap/>
            <w:vAlign w:val="bottom"/>
          </w:tcPr>
          <w:p w14:paraId="2FA858F9"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338774</w:t>
            </w:r>
          </w:p>
        </w:tc>
        <w:tc>
          <w:tcPr>
            <w:tcW w:w="1222" w:type="dxa"/>
            <w:tcBorders>
              <w:top w:val="nil"/>
              <w:left w:val="nil"/>
              <w:bottom w:val="single" w:sz="4" w:space="0" w:color="auto"/>
              <w:right w:val="single" w:sz="4" w:space="0" w:color="auto"/>
            </w:tcBorders>
            <w:shd w:val="clear" w:color="auto" w:fill="auto"/>
            <w:noWrap/>
            <w:vAlign w:val="center"/>
          </w:tcPr>
          <w:p w14:paraId="686A24EB"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46714</w:t>
            </w:r>
          </w:p>
        </w:tc>
        <w:tc>
          <w:tcPr>
            <w:tcW w:w="1429" w:type="dxa"/>
            <w:tcBorders>
              <w:top w:val="nil"/>
              <w:left w:val="nil"/>
              <w:bottom w:val="single" w:sz="4" w:space="0" w:color="auto"/>
              <w:right w:val="single" w:sz="4" w:space="0" w:color="auto"/>
            </w:tcBorders>
            <w:shd w:val="clear" w:color="auto" w:fill="auto"/>
            <w:noWrap/>
            <w:vAlign w:val="center"/>
          </w:tcPr>
          <w:p w14:paraId="4B173864"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17,97</w:t>
            </w:r>
          </w:p>
        </w:tc>
        <w:tc>
          <w:tcPr>
            <w:tcW w:w="1222" w:type="dxa"/>
            <w:tcBorders>
              <w:top w:val="nil"/>
              <w:left w:val="nil"/>
              <w:bottom w:val="single" w:sz="4" w:space="0" w:color="auto"/>
              <w:right w:val="single" w:sz="4" w:space="0" w:color="auto"/>
            </w:tcBorders>
            <w:shd w:val="clear" w:color="auto" w:fill="auto"/>
            <w:noWrap/>
            <w:vAlign w:val="center"/>
          </w:tcPr>
          <w:p w14:paraId="54DB392E"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32083</w:t>
            </w:r>
          </w:p>
        </w:tc>
        <w:tc>
          <w:tcPr>
            <w:tcW w:w="1429" w:type="dxa"/>
            <w:tcBorders>
              <w:top w:val="nil"/>
              <w:left w:val="nil"/>
              <w:bottom w:val="single" w:sz="4" w:space="0" w:color="auto"/>
              <w:right w:val="single" w:sz="4" w:space="0" w:color="auto"/>
            </w:tcBorders>
            <w:shd w:val="clear" w:color="auto" w:fill="auto"/>
            <w:noWrap/>
            <w:vAlign w:val="center"/>
          </w:tcPr>
          <w:p w14:paraId="792D8647"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10,46</w:t>
            </w:r>
          </w:p>
        </w:tc>
      </w:tr>
      <w:tr w:rsidR="00956DF6" w:rsidRPr="00956DF6" w14:paraId="67258225"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0C9C83F"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Долгосрочный заемный капитал</w:t>
            </w:r>
          </w:p>
        </w:tc>
        <w:tc>
          <w:tcPr>
            <w:tcW w:w="1026" w:type="dxa"/>
            <w:tcBorders>
              <w:top w:val="nil"/>
              <w:left w:val="nil"/>
              <w:bottom w:val="single" w:sz="4" w:space="0" w:color="auto"/>
              <w:right w:val="single" w:sz="4" w:space="0" w:color="auto"/>
            </w:tcBorders>
            <w:shd w:val="clear" w:color="auto" w:fill="auto"/>
            <w:noWrap/>
            <w:vAlign w:val="center"/>
          </w:tcPr>
          <w:p w14:paraId="4813F80C"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14:paraId="411FB20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14:paraId="77FED126"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14:paraId="05AA87A2"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7A2209D2"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14:paraId="06DFB16F"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4EA6916B"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14:paraId="79B6DE5C"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24FEC233"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Кредиты и займы</w:t>
            </w:r>
          </w:p>
        </w:tc>
        <w:tc>
          <w:tcPr>
            <w:tcW w:w="1026" w:type="dxa"/>
            <w:tcBorders>
              <w:top w:val="nil"/>
              <w:left w:val="nil"/>
              <w:bottom w:val="single" w:sz="4" w:space="0" w:color="auto"/>
              <w:right w:val="single" w:sz="4" w:space="0" w:color="auto"/>
            </w:tcBorders>
            <w:shd w:val="clear" w:color="auto" w:fill="auto"/>
            <w:noWrap/>
            <w:vAlign w:val="center"/>
          </w:tcPr>
          <w:p w14:paraId="5C6CE290"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center"/>
          </w:tcPr>
          <w:p w14:paraId="583C8574"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28000</w:t>
            </w:r>
          </w:p>
        </w:tc>
        <w:tc>
          <w:tcPr>
            <w:tcW w:w="1026" w:type="dxa"/>
            <w:tcBorders>
              <w:top w:val="nil"/>
              <w:left w:val="nil"/>
              <w:bottom w:val="single" w:sz="4" w:space="0" w:color="auto"/>
              <w:right w:val="single" w:sz="4" w:space="0" w:color="auto"/>
            </w:tcBorders>
            <w:shd w:val="clear" w:color="auto" w:fill="auto"/>
            <w:noWrap/>
            <w:vAlign w:val="bottom"/>
          </w:tcPr>
          <w:p w14:paraId="24D8967F"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96000</w:t>
            </w:r>
          </w:p>
        </w:tc>
        <w:tc>
          <w:tcPr>
            <w:tcW w:w="1222" w:type="dxa"/>
            <w:tcBorders>
              <w:top w:val="nil"/>
              <w:left w:val="nil"/>
              <w:bottom w:val="single" w:sz="4" w:space="0" w:color="auto"/>
              <w:right w:val="single" w:sz="4" w:space="0" w:color="auto"/>
            </w:tcBorders>
            <w:shd w:val="clear" w:color="auto" w:fill="auto"/>
            <w:noWrap/>
            <w:vAlign w:val="center"/>
          </w:tcPr>
          <w:p w14:paraId="24125A6F"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28000</w:t>
            </w:r>
          </w:p>
        </w:tc>
        <w:tc>
          <w:tcPr>
            <w:tcW w:w="1429" w:type="dxa"/>
            <w:tcBorders>
              <w:top w:val="nil"/>
              <w:left w:val="nil"/>
              <w:bottom w:val="single" w:sz="4" w:space="0" w:color="auto"/>
              <w:right w:val="single" w:sz="4" w:space="0" w:color="auto"/>
            </w:tcBorders>
            <w:shd w:val="clear" w:color="auto" w:fill="auto"/>
            <w:noWrap/>
            <w:vAlign w:val="center"/>
          </w:tcPr>
          <w:p w14:paraId="6F24150F"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w:t>
            </w:r>
          </w:p>
        </w:tc>
        <w:tc>
          <w:tcPr>
            <w:tcW w:w="1222" w:type="dxa"/>
            <w:tcBorders>
              <w:top w:val="nil"/>
              <w:left w:val="nil"/>
              <w:bottom w:val="single" w:sz="4" w:space="0" w:color="auto"/>
              <w:right w:val="single" w:sz="4" w:space="0" w:color="auto"/>
            </w:tcBorders>
            <w:shd w:val="clear" w:color="auto" w:fill="auto"/>
            <w:noWrap/>
            <w:vAlign w:val="center"/>
          </w:tcPr>
          <w:p w14:paraId="5648DE4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68000</w:t>
            </w:r>
          </w:p>
        </w:tc>
        <w:tc>
          <w:tcPr>
            <w:tcW w:w="1429" w:type="dxa"/>
            <w:tcBorders>
              <w:top w:val="nil"/>
              <w:left w:val="nil"/>
              <w:bottom w:val="single" w:sz="4" w:space="0" w:color="auto"/>
              <w:right w:val="single" w:sz="4" w:space="0" w:color="auto"/>
            </w:tcBorders>
            <w:shd w:val="clear" w:color="auto" w:fill="auto"/>
            <w:noWrap/>
            <w:vAlign w:val="center"/>
          </w:tcPr>
          <w:p w14:paraId="44833C8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242,86</w:t>
            </w:r>
          </w:p>
        </w:tc>
      </w:tr>
      <w:tr w:rsidR="00956DF6" w:rsidRPr="00956DF6" w14:paraId="65B52C9F"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777D7A43"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Отложенные налоговые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14:paraId="23C84C82"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15543</w:t>
            </w:r>
          </w:p>
        </w:tc>
        <w:tc>
          <w:tcPr>
            <w:tcW w:w="1026" w:type="dxa"/>
            <w:tcBorders>
              <w:top w:val="nil"/>
              <w:left w:val="nil"/>
              <w:bottom w:val="single" w:sz="4" w:space="0" w:color="auto"/>
              <w:right w:val="single" w:sz="4" w:space="0" w:color="auto"/>
            </w:tcBorders>
            <w:shd w:val="clear" w:color="auto" w:fill="auto"/>
            <w:noWrap/>
            <w:vAlign w:val="center"/>
          </w:tcPr>
          <w:p w14:paraId="562BEDEB"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22121</w:t>
            </w:r>
          </w:p>
        </w:tc>
        <w:tc>
          <w:tcPr>
            <w:tcW w:w="1026" w:type="dxa"/>
            <w:tcBorders>
              <w:top w:val="nil"/>
              <w:left w:val="nil"/>
              <w:bottom w:val="single" w:sz="4" w:space="0" w:color="auto"/>
              <w:right w:val="single" w:sz="4" w:space="0" w:color="auto"/>
            </w:tcBorders>
            <w:shd w:val="clear" w:color="auto" w:fill="auto"/>
            <w:noWrap/>
            <w:vAlign w:val="bottom"/>
          </w:tcPr>
          <w:p w14:paraId="6E533047"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23158</w:t>
            </w:r>
          </w:p>
        </w:tc>
        <w:tc>
          <w:tcPr>
            <w:tcW w:w="1222" w:type="dxa"/>
            <w:tcBorders>
              <w:top w:val="nil"/>
              <w:left w:val="nil"/>
              <w:bottom w:val="single" w:sz="4" w:space="0" w:color="auto"/>
              <w:right w:val="single" w:sz="4" w:space="0" w:color="auto"/>
            </w:tcBorders>
            <w:shd w:val="clear" w:color="auto" w:fill="auto"/>
            <w:noWrap/>
            <w:vAlign w:val="center"/>
          </w:tcPr>
          <w:p w14:paraId="087000D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6578</w:t>
            </w:r>
          </w:p>
        </w:tc>
        <w:tc>
          <w:tcPr>
            <w:tcW w:w="1429" w:type="dxa"/>
            <w:tcBorders>
              <w:top w:val="nil"/>
              <w:left w:val="nil"/>
              <w:bottom w:val="single" w:sz="4" w:space="0" w:color="auto"/>
              <w:right w:val="single" w:sz="4" w:space="0" w:color="auto"/>
            </w:tcBorders>
            <w:shd w:val="clear" w:color="auto" w:fill="auto"/>
            <w:noWrap/>
            <w:vAlign w:val="center"/>
          </w:tcPr>
          <w:p w14:paraId="4BDC107E"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42,32</w:t>
            </w:r>
          </w:p>
        </w:tc>
        <w:tc>
          <w:tcPr>
            <w:tcW w:w="1222" w:type="dxa"/>
            <w:tcBorders>
              <w:top w:val="nil"/>
              <w:left w:val="nil"/>
              <w:bottom w:val="single" w:sz="4" w:space="0" w:color="auto"/>
              <w:right w:val="single" w:sz="4" w:space="0" w:color="auto"/>
            </w:tcBorders>
            <w:shd w:val="clear" w:color="auto" w:fill="auto"/>
            <w:noWrap/>
            <w:vAlign w:val="center"/>
          </w:tcPr>
          <w:p w14:paraId="54717EF3"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1037</w:t>
            </w:r>
          </w:p>
        </w:tc>
        <w:tc>
          <w:tcPr>
            <w:tcW w:w="1429" w:type="dxa"/>
            <w:tcBorders>
              <w:top w:val="nil"/>
              <w:left w:val="nil"/>
              <w:bottom w:val="single" w:sz="4" w:space="0" w:color="auto"/>
              <w:right w:val="single" w:sz="4" w:space="0" w:color="auto"/>
            </w:tcBorders>
            <w:shd w:val="clear" w:color="auto" w:fill="auto"/>
            <w:noWrap/>
            <w:vAlign w:val="center"/>
          </w:tcPr>
          <w:p w14:paraId="21200D9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4,69</w:t>
            </w:r>
          </w:p>
        </w:tc>
      </w:tr>
      <w:tr w:rsidR="00956DF6" w:rsidRPr="00956DF6" w14:paraId="519569BB"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727DAB65"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долгосрочного заемного капитала</w:t>
            </w:r>
          </w:p>
        </w:tc>
        <w:tc>
          <w:tcPr>
            <w:tcW w:w="1026" w:type="dxa"/>
            <w:tcBorders>
              <w:top w:val="nil"/>
              <w:left w:val="nil"/>
              <w:bottom w:val="single" w:sz="4" w:space="0" w:color="auto"/>
              <w:right w:val="single" w:sz="4" w:space="0" w:color="auto"/>
            </w:tcBorders>
            <w:shd w:val="clear" w:color="auto" w:fill="auto"/>
            <w:noWrap/>
            <w:vAlign w:val="center"/>
          </w:tcPr>
          <w:p w14:paraId="5A254783"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15543</w:t>
            </w:r>
          </w:p>
        </w:tc>
        <w:tc>
          <w:tcPr>
            <w:tcW w:w="1026" w:type="dxa"/>
            <w:tcBorders>
              <w:top w:val="nil"/>
              <w:left w:val="nil"/>
              <w:bottom w:val="single" w:sz="4" w:space="0" w:color="auto"/>
              <w:right w:val="single" w:sz="4" w:space="0" w:color="auto"/>
            </w:tcBorders>
            <w:shd w:val="clear" w:color="auto" w:fill="auto"/>
            <w:noWrap/>
            <w:vAlign w:val="center"/>
          </w:tcPr>
          <w:p w14:paraId="63355650"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50121</w:t>
            </w:r>
          </w:p>
        </w:tc>
        <w:tc>
          <w:tcPr>
            <w:tcW w:w="1026" w:type="dxa"/>
            <w:tcBorders>
              <w:top w:val="nil"/>
              <w:left w:val="nil"/>
              <w:bottom w:val="single" w:sz="4" w:space="0" w:color="auto"/>
              <w:right w:val="single" w:sz="4" w:space="0" w:color="auto"/>
            </w:tcBorders>
            <w:shd w:val="clear" w:color="auto" w:fill="auto"/>
            <w:noWrap/>
            <w:vAlign w:val="bottom"/>
          </w:tcPr>
          <w:p w14:paraId="103D2038"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119158</w:t>
            </w:r>
          </w:p>
        </w:tc>
        <w:tc>
          <w:tcPr>
            <w:tcW w:w="1222" w:type="dxa"/>
            <w:tcBorders>
              <w:top w:val="nil"/>
              <w:left w:val="nil"/>
              <w:bottom w:val="single" w:sz="4" w:space="0" w:color="auto"/>
              <w:right w:val="single" w:sz="4" w:space="0" w:color="auto"/>
            </w:tcBorders>
            <w:shd w:val="clear" w:color="auto" w:fill="auto"/>
            <w:noWrap/>
            <w:vAlign w:val="center"/>
          </w:tcPr>
          <w:p w14:paraId="1409C01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34578</w:t>
            </w:r>
          </w:p>
        </w:tc>
        <w:tc>
          <w:tcPr>
            <w:tcW w:w="1429" w:type="dxa"/>
            <w:tcBorders>
              <w:top w:val="nil"/>
              <w:left w:val="nil"/>
              <w:bottom w:val="single" w:sz="4" w:space="0" w:color="auto"/>
              <w:right w:val="single" w:sz="4" w:space="0" w:color="auto"/>
            </w:tcBorders>
            <w:shd w:val="clear" w:color="auto" w:fill="auto"/>
            <w:noWrap/>
            <w:vAlign w:val="center"/>
          </w:tcPr>
          <w:p w14:paraId="5519F6BC"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222,47</w:t>
            </w:r>
          </w:p>
        </w:tc>
        <w:tc>
          <w:tcPr>
            <w:tcW w:w="1222" w:type="dxa"/>
            <w:tcBorders>
              <w:top w:val="nil"/>
              <w:left w:val="nil"/>
              <w:bottom w:val="single" w:sz="4" w:space="0" w:color="auto"/>
              <w:right w:val="single" w:sz="4" w:space="0" w:color="auto"/>
            </w:tcBorders>
            <w:shd w:val="clear" w:color="auto" w:fill="auto"/>
            <w:noWrap/>
            <w:vAlign w:val="center"/>
          </w:tcPr>
          <w:p w14:paraId="601B6AB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69037</w:t>
            </w:r>
          </w:p>
        </w:tc>
        <w:tc>
          <w:tcPr>
            <w:tcW w:w="1429" w:type="dxa"/>
            <w:tcBorders>
              <w:top w:val="nil"/>
              <w:left w:val="nil"/>
              <w:bottom w:val="single" w:sz="4" w:space="0" w:color="auto"/>
              <w:right w:val="single" w:sz="4" w:space="0" w:color="auto"/>
            </w:tcBorders>
            <w:shd w:val="clear" w:color="auto" w:fill="auto"/>
            <w:noWrap/>
            <w:vAlign w:val="center"/>
          </w:tcPr>
          <w:p w14:paraId="16DA5902"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137,74</w:t>
            </w:r>
          </w:p>
        </w:tc>
      </w:tr>
      <w:tr w:rsidR="00956DF6" w:rsidRPr="00956DF6" w14:paraId="2F34496E"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6C061A20"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Краткосрочные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14:paraId="41252CBE"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14:paraId="4A325D40"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14:paraId="09302D21"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14:paraId="18400C67"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6C2894D8"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14:paraId="6BE322F8"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14:paraId="03C171B8" w14:textId="77777777"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14:paraId="2977FC34"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03F1D389"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Кредиты и займы</w:t>
            </w:r>
          </w:p>
        </w:tc>
        <w:tc>
          <w:tcPr>
            <w:tcW w:w="1026" w:type="dxa"/>
            <w:tcBorders>
              <w:top w:val="nil"/>
              <w:left w:val="nil"/>
              <w:bottom w:val="single" w:sz="4" w:space="0" w:color="auto"/>
              <w:right w:val="single" w:sz="4" w:space="0" w:color="auto"/>
            </w:tcBorders>
            <w:shd w:val="clear" w:color="auto" w:fill="auto"/>
            <w:noWrap/>
            <w:vAlign w:val="center"/>
          </w:tcPr>
          <w:p w14:paraId="6F4CE8B0"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20006</w:t>
            </w:r>
          </w:p>
        </w:tc>
        <w:tc>
          <w:tcPr>
            <w:tcW w:w="1026" w:type="dxa"/>
            <w:tcBorders>
              <w:top w:val="nil"/>
              <w:left w:val="nil"/>
              <w:bottom w:val="single" w:sz="4" w:space="0" w:color="auto"/>
              <w:right w:val="single" w:sz="4" w:space="0" w:color="auto"/>
            </w:tcBorders>
            <w:shd w:val="clear" w:color="auto" w:fill="auto"/>
            <w:noWrap/>
            <w:vAlign w:val="center"/>
          </w:tcPr>
          <w:p w14:paraId="7487916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18</w:t>
            </w:r>
          </w:p>
        </w:tc>
        <w:tc>
          <w:tcPr>
            <w:tcW w:w="1026" w:type="dxa"/>
            <w:tcBorders>
              <w:top w:val="nil"/>
              <w:left w:val="nil"/>
              <w:bottom w:val="single" w:sz="4" w:space="0" w:color="auto"/>
              <w:right w:val="single" w:sz="4" w:space="0" w:color="auto"/>
            </w:tcBorders>
            <w:shd w:val="clear" w:color="auto" w:fill="auto"/>
            <w:noWrap/>
            <w:vAlign w:val="bottom"/>
          </w:tcPr>
          <w:p w14:paraId="0FE345F0"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10000</w:t>
            </w:r>
          </w:p>
        </w:tc>
        <w:tc>
          <w:tcPr>
            <w:tcW w:w="1222" w:type="dxa"/>
            <w:tcBorders>
              <w:top w:val="nil"/>
              <w:left w:val="nil"/>
              <w:bottom w:val="single" w:sz="4" w:space="0" w:color="auto"/>
              <w:right w:val="single" w:sz="4" w:space="0" w:color="auto"/>
            </w:tcBorders>
            <w:shd w:val="clear" w:color="auto" w:fill="auto"/>
            <w:noWrap/>
            <w:vAlign w:val="center"/>
          </w:tcPr>
          <w:p w14:paraId="1CFED059"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-19988</w:t>
            </w:r>
          </w:p>
        </w:tc>
        <w:tc>
          <w:tcPr>
            <w:tcW w:w="1429" w:type="dxa"/>
            <w:tcBorders>
              <w:top w:val="nil"/>
              <w:left w:val="nil"/>
              <w:bottom w:val="single" w:sz="4" w:space="0" w:color="auto"/>
              <w:right w:val="single" w:sz="4" w:space="0" w:color="auto"/>
            </w:tcBorders>
            <w:shd w:val="clear" w:color="auto" w:fill="auto"/>
            <w:noWrap/>
            <w:vAlign w:val="center"/>
          </w:tcPr>
          <w:p w14:paraId="768B96BC"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-99,91</w:t>
            </w:r>
          </w:p>
        </w:tc>
        <w:tc>
          <w:tcPr>
            <w:tcW w:w="1222" w:type="dxa"/>
            <w:tcBorders>
              <w:top w:val="nil"/>
              <w:left w:val="nil"/>
              <w:bottom w:val="single" w:sz="4" w:space="0" w:color="auto"/>
              <w:right w:val="single" w:sz="4" w:space="0" w:color="auto"/>
            </w:tcBorders>
            <w:shd w:val="clear" w:color="auto" w:fill="auto"/>
            <w:noWrap/>
            <w:vAlign w:val="center"/>
          </w:tcPr>
          <w:p w14:paraId="6422912C"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9982</w:t>
            </w:r>
          </w:p>
        </w:tc>
        <w:tc>
          <w:tcPr>
            <w:tcW w:w="1429" w:type="dxa"/>
            <w:tcBorders>
              <w:top w:val="nil"/>
              <w:left w:val="nil"/>
              <w:bottom w:val="single" w:sz="4" w:space="0" w:color="auto"/>
              <w:right w:val="single" w:sz="4" w:space="0" w:color="auto"/>
            </w:tcBorders>
            <w:shd w:val="clear" w:color="auto" w:fill="auto"/>
            <w:noWrap/>
            <w:vAlign w:val="center"/>
          </w:tcPr>
          <w:p w14:paraId="1D282DF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55455,56</w:t>
            </w:r>
          </w:p>
        </w:tc>
      </w:tr>
      <w:tr w:rsidR="00956DF6" w:rsidRPr="00956DF6" w14:paraId="719C4421"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7B131574"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Кредиторская задолженность</w:t>
            </w:r>
          </w:p>
        </w:tc>
        <w:tc>
          <w:tcPr>
            <w:tcW w:w="1026" w:type="dxa"/>
            <w:tcBorders>
              <w:top w:val="nil"/>
              <w:left w:val="nil"/>
              <w:bottom w:val="single" w:sz="4" w:space="0" w:color="auto"/>
              <w:right w:val="single" w:sz="4" w:space="0" w:color="auto"/>
            </w:tcBorders>
            <w:shd w:val="clear" w:color="auto" w:fill="auto"/>
            <w:noWrap/>
            <w:vAlign w:val="center"/>
          </w:tcPr>
          <w:p w14:paraId="262AF6AF"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75808</w:t>
            </w:r>
          </w:p>
        </w:tc>
        <w:tc>
          <w:tcPr>
            <w:tcW w:w="1026" w:type="dxa"/>
            <w:tcBorders>
              <w:top w:val="nil"/>
              <w:left w:val="nil"/>
              <w:bottom w:val="single" w:sz="4" w:space="0" w:color="auto"/>
              <w:right w:val="single" w:sz="4" w:space="0" w:color="auto"/>
            </w:tcBorders>
            <w:shd w:val="clear" w:color="auto" w:fill="auto"/>
            <w:noWrap/>
            <w:vAlign w:val="center"/>
          </w:tcPr>
          <w:p w14:paraId="59464EA5"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63645</w:t>
            </w:r>
          </w:p>
        </w:tc>
        <w:tc>
          <w:tcPr>
            <w:tcW w:w="1026" w:type="dxa"/>
            <w:tcBorders>
              <w:top w:val="nil"/>
              <w:left w:val="nil"/>
              <w:bottom w:val="single" w:sz="4" w:space="0" w:color="auto"/>
              <w:right w:val="single" w:sz="4" w:space="0" w:color="auto"/>
            </w:tcBorders>
            <w:shd w:val="clear" w:color="auto" w:fill="auto"/>
            <w:noWrap/>
            <w:vAlign w:val="bottom"/>
          </w:tcPr>
          <w:p w14:paraId="7943FD2F"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50845</w:t>
            </w:r>
          </w:p>
        </w:tc>
        <w:tc>
          <w:tcPr>
            <w:tcW w:w="1222" w:type="dxa"/>
            <w:tcBorders>
              <w:top w:val="nil"/>
              <w:left w:val="nil"/>
              <w:bottom w:val="single" w:sz="4" w:space="0" w:color="auto"/>
              <w:right w:val="single" w:sz="4" w:space="0" w:color="auto"/>
            </w:tcBorders>
            <w:shd w:val="clear" w:color="auto" w:fill="auto"/>
            <w:noWrap/>
            <w:vAlign w:val="center"/>
          </w:tcPr>
          <w:p w14:paraId="4054EDD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-12163</w:t>
            </w:r>
          </w:p>
        </w:tc>
        <w:tc>
          <w:tcPr>
            <w:tcW w:w="1429" w:type="dxa"/>
            <w:tcBorders>
              <w:top w:val="nil"/>
              <w:left w:val="nil"/>
              <w:bottom w:val="single" w:sz="4" w:space="0" w:color="auto"/>
              <w:right w:val="single" w:sz="4" w:space="0" w:color="auto"/>
            </w:tcBorders>
            <w:shd w:val="clear" w:color="auto" w:fill="auto"/>
            <w:noWrap/>
            <w:vAlign w:val="center"/>
          </w:tcPr>
          <w:p w14:paraId="1534E4AA"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-16,04</w:t>
            </w:r>
          </w:p>
        </w:tc>
        <w:tc>
          <w:tcPr>
            <w:tcW w:w="1222" w:type="dxa"/>
            <w:tcBorders>
              <w:top w:val="nil"/>
              <w:left w:val="nil"/>
              <w:bottom w:val="single" w:sz="4" w:space="0" w:color="auto"/>
              <w:right w:val="single" w:sz="4" w:space="0" w:color="auto"/>
            </w:tcBorders>
            <w:shd w:val="clear" w:color="auto" w:fill="auto"/>
            <w:noWrap/>
            <w:vAlign w:val="center"/>
          </w:tcPr>
          <w:p w14:paraId="293510E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-12800</w:t>
            </w:r>
          </w:p>
        </w:tc>
        <w:tc>
          <w:tcPr>
            <w:tcW w:w="1429" w:type="dxa"/>
            <w:tcBorders>
              <w:top w:val="nil"/>
              <w:left w:val="nil"/>
              <w:bottom w:val="single" w:sz="4" w:space="0" w:color="auto"/>
              <w:right w:val="single" w:sz="4" w:space="0" w:color="auto"/>
            </w:tcBorders>
            <w:shd w:val="clear" w:color="auto" w:fill="auto"/>
            <w:noWrap/>
            <w:vAlign w:val="center"/>
          </w:tcPr>
          <w:p w14:paraId="73D5F170"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-20,11</w:t>
            </w:r>
          </w:p>
        </w:tc>
      </w:tr>
      <w:tr w:rsidR="00956DF6" w:rsidRPr="00956DF6" w14:paraId="2A2DA839"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12EE9C4E" w14:textId="77777777"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Оценочные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14:paraId="66EF089E"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963</w:t>
            </w:r>
          </w:p>
        </w:tc>
        <w:tc>
          <w:tcPr>
            <w:tcW w:w="1026" w:type="dxa"/>
            <w:tcBorders>
              <w:top w:val="nil"/>
              <w:left w:val="nil"/>
              <w:bottom w:val="single" w:sz="4" w:space="0" w:color="auto"/>
              <w:right w:val="single" w:sz="4" w:space="0" w:color="auto"/>
            </w:tcBorders>
            <w:shd w:val="clear" w:color="auto" w:fill="auto"/>
            <w:noWrap/>
            <w:vAlign w:val="center"/>
          </w:tcPr>
          <w:p w14:paraId="7B2A7CA5" w14:textId="77777777"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885</w:t>
            </w:r>
          </w:p>
        </w:tc>
        <w:tc>
          <w:tcPr>
            <w:tcW w:w="1026" w:type="dxa"/>
            <w:tcBorders>
              <w:top w:val="nil"/>
              <w:left w:val="nil"/>
              <w:bottom w:val="single" w:sz="4" w:space="0" w:color="auto"/>
              <w:right w:val="single" w:sz="4" w:space="0" w:color="auto"/>
            </w:tcBorders>
            <w:shd w:val="clear" w:color="auto" w:fill="auto"/>
            <w:noWrap/>
            <w:vAlign w:val="bottom"/>
          </w:tcPr>
          <w:p w14:paraId="27FCD1AF" w14:textId="77777777"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731</w:t>
            </w:r>
          </w:p>
        </w:tc>
        <w:tc>
          <w:tcPr>
            <w:tcW w:w="1222" w:type="dxa"/>
            <w:tcBorders>
              <w:top w:val="nil"/>
              <w:left w:val="nil"/>
              <w:bottom w:val="single" w:sz="4" w:space="0" w:color="auto"/>
              <w:right w:val="single" w:sz="4" w:space="0" w:color="auto"/>
            </w:tcBorders>
            <w:shd w:val="clear" w:color="auto" w:fill="auto"/>
            <w:noWrap/>
            <w:vAlign w:val="center"/>
          </w:tcPr>
          <w:p w14:paraId="2904F746"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-78</w:t>
            </w:r>
          </w:p>
        </w:tc>
        <w:tc>
          <w:tcPr>
            <w:tcW w:w="1429" w:type="dxa"/>
            <w:tcBorders>
              <w:top w:val="nil"/>
              <w:left w:val="nil"/>
              <w:bottom w:val="single" w:sz="4" w:space="0" w:color="auto"/>
              <w:right w:val="single" w:sz="4" w:space="0" w:color="auto"/>
            </w:tcBorders>
            <w:shd w:val="clear" w:color="auto" w:fill="auto"/>
            <w:noWrap/>
            <w:vAlign w:val="center"/>
          </w:tcPr>
          <w:p w14:paraId="3E8F03F5"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-8,10</w:t>
            </w:r>
          </w:p>
        </w:tc>
        <w:tc>
          <w:tcPr>
            <w:tcW w:w="1222" w:type="dxa"/>
            <w:tcBorders>
              <w:top w:val="nil"/>
              <w:left w:val="nil"/>
              <w:bottom w:val="single" w:sz="4" w:space="0" w:color="auto"/>
              <w:right w:val="single" w:sz="4" w:space="0" w:color="auto"/>
            </w:tcBorders>
            <w:shd w:val="clear" w:color="auto" w:fill="auto"/>
            <w:noWrap/>
            <w:vAlign w:val="center"/>
          </w:tcPr>
          <w:p w14:paraId="0F97AB71"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-154</w:t>
            </w:r>
          </w:p>
        </w:tc>
        <w:tc>
          <w:tcPr>
            <w:tcW w:w="1429" w:type="dxa"/>
            <w:tcBorders>
              <w:top w:val="nil"/>
              <w:left w:val="nil"/>
              <w:bottom w:val="single" w:sz="4" w:space="0" w:color="auto"/>
              <w:right w:val="single" w:sz="4" w:space="0" w:color="auto"/>
            </w:tcBorders>
            <w:shd w:val="clear" w:color="auto" w:fill="auto"/>
            <w:noWrap/>
            <w:vAlign w:val="center"/>
          </w:tcPr>
          <w:p w14:paraId="4898D4EF" w14:textId="77777777"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-17,40</w:t>
            </w:r>
          </w:p>
        </w:tc>
      </w:tr>
      <w:tr w:rsidR="00956DF6" w:rsidRPr="00956DF6" w14:paraId="3518DCCD"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349B4C8D"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краткосрочного заемного капитала</w:t>
            </w:r>
          </w:p>
        </w:tc>
        <w:tc>
          <w:tcPr>
            <w:tcW w:w="1026" w:type="dxa"/>
            <w:tcBorders>
              <w:top w:val="nil"/>
              <w:left w:val="nil"/>
              <w:bottom w:val="single" w:sz="4" w:space="0" w:color="auto"/>
              <w:right w:val="single" w:sz="4" w:space="0" w:color="auto"/>
            </w:tcBorders>
            <w:shd w:val="clear" w:color="auto" w:fill="auto"/>
            <w:noWrap/>
            <w:vAlign w:val="center"/>
          </w:tcPr>
          <w:p w14:paraId="44D49FC1"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96777</w:t>
            </w:r>
          </w:p>
        </w:tc>
        <w:tc>
          <w:tcPr>
            <w:tcW w:w="1026" w:type="dxa"/>
            <w:tcBorders>
              <w:top w:val="nil"/>
              <w:left w:val="nil"/>
              <w:bottom w:val="single" w:sz="4" w:space="0" w:color="auto"/>
              <w:right w:val="single" w:sz="4" w:space="0" w:color="auto"/>
            </w:tcBorders>
            <w:shd w:val="clear" w:color="auto" w:fill="auto"/>
            <w:noWrap/>
            <w:vAlign w:val="center"/>
          </w:tcPr>
          <w:p w14:paraId="2C01837C"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64548</w:t>
            </w:r>
          </w:p>
        </w:tc>
        <w:tc>
          <w:tcPr>
            <w:tcW w:w="1026" w:type="dxa"/>
            <w:tcBorders>
              <w:top w:val="nil"/>
              <w:left w:val="nil"/>
              <w:bottom w:val="single" w:sz="4" w:space="0" w:color="auto"/>
              <w:right w:val="single" w:sz="4" w:space="0" w:color="auto"/>
            </w:tcBorders>
            <w:shd w:val="clear" w:color="auto" w:fill="auto"/>
            <w:noWrap/>
            <w:vAlign w:val="bottom"/>
          </w:tcPr>
          <w:p w14:paraId="511DF3C1"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61576</w:t>
            </w:r>
          </w:p>
        </w:tc>
        <w:tc>
          <w:tcPr>
            <w:tcW w:w="1222" w:type="dxa"/>
            <w:tcBorders>
              <w:top w:val="nil"/>
              <w:left w:val="nil"/>
              <w:bottom w:val="single" w:sz="4" w:space="0" w:color="auto"/>
              <w:right w:val="single" w:sz="4" w:space="0" w:color="auto"/>
            </w:tcBorders>
            <w:shd w:val="clear" w:color="auto" w:fill="auto"/>
            <w:noWrap/>
            <w:vAlign w:val="center"/>
          </w:tcPr>
          <w:p w14:paraId="051D0670"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-32229</w:t>
            </w:r>
          </w:p>
        </w:tc>
        <w:tc>
          <w:tcPr>
            <w:tcW w:w="1429" w:type="dxa"/>
            <w:tcBorders>
              <w:top w:val="nil"/>
              <w:left w:val="nil"/>
              <w:bottom w:val="single" w:sz="4" w:space="0" w:color="auto"/>
              <w:right w:val="single" w:sz="4" w:space="0" w:color="auto"/>
            </w:tcBorders>
            <w:shd w:val="clear" w:color="auto" w:fill="auto"/>
            <w:noWrap/>
            <w:vAlign w:val="center"/>
          </w:tcPr>
          <w:p w14:paraId="458CA990"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-33,30</w:t>
            </w:r>
          </w:p>
        </w:tc>
        <w:tc>
          <w:tcPr>
            <w:tcW w:w="1222" w:type="dxa"/>
            <w:tcBorders>
              <w:top w:val="nil"/>
              <w:left w:val="nil"/>
              <w:bottom w:val="single" w:sz="4" w:space="0" w:color="auto"/>
              <w:right w:val="single" w:sz="4" w:space="0" w:color="auto"/>
            </w:tcBorders>
            <w:shd w:val="clear" w:color="auto" w:fill="auto"/>
            <w:noWrap/>
            <w:vAlign w:val="center"/>
          </w:tcPr>
          <w:p w14:paraId="4051DFF7"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-2972</w:t>
            </w:r>
          </w:p>
        </w:tc>
        <w:tc>
          <w:tcPr>
            <w:tcW w:w="1429" w:type="dxa"/>
            <w:tcBorders>
              <w:top w:val="nil"/>
              <w:left w:val="nil"/>
              <w:bottom w:val="single" w:sz="4" w:space="0" w:color="auto"/>
              <w:right w:val="single" w:sz="4" w:space="0" w:color="auto"/>
            </w:tcBorders>
            <w:shd w:val="clear" w:color="auto" w:fill="auto"/>
            <w:noWrap/>
            <w:vAlign w:val="center"/>
          </w:tcPr>
          <w:p w14:paraId="2009DABA"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-4,60</w:t>
            </w:r>
          </w:p>
        </w:tc>
      </w:tr>
      <w:tr w:rsidR="00956DF6" w:rsidRPr="00956DF6" w14:paraId="27322E72" w14:textId="77777777"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14:paraId="15DB660A" w14:textId="77777777"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ВАЛЮТА БАЛАНСА</w:t>
            </w:r>
          </w:p>
        </w:tc>
        <w:tc>
          <w:tcPr>
            <w:tcW w:w="1026" w:type="dxa"/>
            <w:tcBorders>
              <w:top w:val="nil"/>
              <w:left w:val="nil"/>
              <w:bottom w:val="single" w:sz="4" w:space="0" w:color="auto"/>
              <w:right w:val="single" w:sz="4" w:space="0" w:color="auto"/>
            </w:tcBorders>
            <w:shd w:val="clear" w:color="auto" w:fill="auto"/>
            <w:noWrap/>
            <w:vAlign w:val="center"/>
          </w:tcPr>
          <w:p w14:paraId="1CE63EA3"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372297</w:t>
            </w:r>
          </w:p>
        </w:tc>
        <w:tc>
          <w:tcPr>
            <w:tcW w:w="1026" w:type="dxa"/>
            <w:tcBorders>
              <w:top w:val="nil"/>
              <w:left w:val="nil"/>
              <w:bottom w:val="single" w:sz="4" w:space="0" w:color="auto"/>
              <w:right w:val="single" w:sz="4" w:space="0" w:color="auto"/>
            </w:tcBorders>
            <w:shd w:val="clear" w:color="auto" w:fill="auto"/>
            <w:noWrap/>
            <w:vAlign w:val="center"/>
          </w:tcPr>
          <w:p w14:paraId="47FDC51C" w14:textId="77777777"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421360</w:t>
            </w:r>
          </w:p>
        </w:tc>
        <w:tc>
          <w:tcPr>
            <w:tcW w:w="1026" w:type="dxa"/>
            <w:tcBorders>
              <w:top w:val="nil"/>
              <w:left w:val="nil"/>
              <w:bottom w:val="single" w:sz="4" w:space="0" w:color="auto"/>
              <w:right w:val="single" w:sz="4" w:space="0" w:color="auto"/>
            </w:tcBorders>
            <w:shd w:val="clear" w:color="auto" w:fill="auto"/>
            <w:noWrap/>
            <w:vAlign w:val="bottom"/>
          </w:tcPr>
          <w:p w14:paraId="6D7FB177" w14:textId="77777777"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519508</w:t>
            </w:r>
          </w:p>
        </w:tc>
        <w:tc>
          <w:tcPr>
            <w:tcW w:w="1222" w:type="dxa"/>
            <w:tcBorders>
              <w:top w:val="nil"/>
              <w:left w:val="nil"/>
              <w:bottom w:val="single" w:sz="4" w:space="0" w:color="auto"/>
              <w:right w:val="single" w:sz="4" w:space="0" w:color="auto"/>
            </w:tcBorders>
            <w:shd w:val="clear" w:color="auto" w:fill="auto"/>
            <w:noWrap/>
            <w:vAlign w:val="center"/>
          </w:tcPr>
          <w:p w14:paraId="56C80A74"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49063</w:t>
            </w:r>
          </w:p>
        </w:tc>
        <w:tc>
          <w:tcPr>
            <w:tcW w:w="1429" w:type="dxa"/>
            <w:tcBorders>
              <w:top w:val="nil"/>
              <w:left w:val="nil"/>
              <w:bottom w:val="single" w:sz="4" w:space="0" w:color="auto"/>
              <w:right w:val="single" w:sz="4" w:space="0" w:color="auto"/>
            </w:tcBorders>
            <w:shd w:val="clear" w:color="auto" w:fill="auto"/>
            <w:noWrap/>
            <w:vAlign w:val="center"/>
          </w:tcPr>
          <w:p w14:paraId="5345F774"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13,18</w:t>
            </w:r>
          </w:p>
        </w:tc>
        <w:tc>
          <w:tcPr>
            <w:tcW w:w="1222" w:type="dxa"/>
            <w:tcBorders>
              <w:top w:val="nil"/>
              <w:left w:val="nil"/>
              <w:bottom w:val="single" w:sz="4" w:space="0" w:color="auto"/>
              <w:right w:val="single" w:sz="4" w:space="0" w:color="auto"/>
            </w:tcBorders>
            <w:shd w:val="clear" w:color="auto" w:fill="auto"/>
            <w:noWrap/>
            <w:vAlign w:val="center"/>
          </w:tcPr>
          <w:p w14:paraId="3E330BE3"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98148</w:t>
            </w:r>
          </w:p>
        </w:tc>
        <w:tc>
          <w:tcPr>
            <w:tcW w:w="1429" w:type="dxa"/>
            <w:tcBorders>
              <w:top w:val="nil"/>
              <w:left w:val="nil"/>
              <w:bottom w:val="single" w:sz="4" w:space="0" w:color="auto"/>
              <w:right w:val="single" w:sz="4" w:space="0" w:color="auto"/>
            </w:tcBorders>
            <w:shd w:val="clear" w:color="auto" w:fill="auto"/>
            <w:noWrap/>
            <w:vAlign w:val="center"/>
          </w:tcPr>
          <w:p w14:paraId="475BC8C6" w14:textId="77777777"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23,29</w:t>
            </w:r>
          </w:p>
        </w:tc>
      </w:tr>
    </w:tbl>
    <w:p w14:paraId="4B2C8F13" w14:textId="77777777" w:rsidR="00C46ABB" w:rsidRDefault="00C46ABB" w:rsidP="00C46ABB">
      <w:pPr>
        <w:ind w:firstLine="709"/>
        <w:rPr>
          <w:rFonts w:ascii="Times New Roman" w:hAnsi="Times New Roman"/>
          <w:sz w:val="28"/>
          <w:szCs w:val="28"/>
        </w:rPr>
      </w:pPr>
    </w:p>
    <w:p w14:paraId="0779A692" w14:textId="77777777" w:rsidR="00956DF6" w:rsidRDefault="00956DF6" w:rsidP="00956DF6">
      <w:pPr>
        <w:ind w:firstLine="709"/>
        <w:rPr>
          <w:rFonts w:ascii="Times New Roman" w:hAnsi="Times New Roman"/>
          <w:sz w:val="28"/>
          <w:szCs w:val="28"/>
        </w:rPr>
      </w:pPr>
      <w:r>
        <w:rPr>
          <w:rFonts w:ascii="Times New Roman" w:hAnsi="Times New Roman"/>
          <w:sz w:val="28"/>
          <w:szCs w:val="28"/>
        </w:rPr>
        <w:lastRenderedPageBreak/>
        <w:t>Таблица 2 –Вертикальный анализ бухгалтерского баланса</w:t>
      </w:r>
    </w:p>
    <w:tbl>
      <w:tblPr>
        <w:tblStyle w:val="a5"/>
        <w:tblW w:w="0" w:type="auto"/>
        <w:tblLook w:val="04A0" w:firstRow="1" w:lastRow="0" w:firstColumn="1" w:lastColumn="0" w:noHBand="0" w:noVBand="1"/>
      </w:tblPr>
      <w:tblGrid>
        <w:gridCol w:w="3936"/>
        <w:gridCol w:w="1417"/>
        <w:gridCol w:w="1276"/>
        <w:gridCol w:w="1276"/>
        <w:gridCol w:w="1134"/>
        <w:gridCol w:w="1275"/>
        <w:gridCol w:w="1186"/>
        <w:gridCol w:w="1643"/>
        <w:gridCol w:w="1643"/>
      </w:tblGrid>
      <w:tr w:rsidR="00C24B41" w:rsidRPr="00C24B41" w14:paraId="4FE072E8" w14:textId="77777777" w:rsidTr="00C24B41">
        <w:tc>
          <w:tcPr>
            <w:tcW w:w="3936" w:type="dxa"/>
          </w:tcPr>
          <w:p w14:paraId="60F7DA45"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Показатель</w:t>
            </w:r>
          </w:p>
        </w:tc>
        <w:tc>
          <w:tcPr>
            <w:tcW w:w="1417" w:type="dxa"/>
          </w:tcPr>
          <w:p w14:paraId="1F7D81DA"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31.12.2016</w:t>
            </w:r>
          </w:p>
        </w:tc>
        <w:tc>
          <w:tcPr>
            <w:tcW w:w="1276" w:type="dxa"/>
          </w:tcPr>
          <w:p w14:paraId="2CEB5A8B"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276" w:type="dxa"/>
          </w:tcPr>
          <w:p w14:paraId="5BFD51DF"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31.12.2017</w:t>
            </w:r>
          </w:p>
        </w:tc>
        <w:tc>
          <w:tcPr>
            <w:tcW w:w="1134" w:type="dxa"/>
          </w:tcPr>
          <w:p w14:paraId="203ACDE0"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275" w:type="dxa"/>
          </w:tcPr>
          <w:p w14:paraId="0AF8D981"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31.12.2018</w:t>
            </w:r>
          </w:p>
        </w:tc>
        <w:tc>
          <w:tcPr>
            <w:tcW w:w="1186" w:type="dxa"/>
          </w:tcPr>
          <w:p w14:paraId="07BCD626"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643" w:type="dxa"/>
          </w:tcPr>
          <w:p w14:paraId="727030B1"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Абсолютное отклонение удельного веса за 2017-2016,%</w:t>
            </w:r>
          </w:p>
        </w:tc>
        <w:tc>
          <w:tcPr>
            <w:tcW w:w="1643" w:type="dxa"/>
          </w:tcPr>
          <w:p w14:paraId="5508DBAE" w14:textId="77777777"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Абсолютное отклонение удельного веса за 2018-2017,%</w:t>
            </w:r>
          </w:p>
        </w:tc>
      </w:tr>
      <w:tr w:rsidR="00C24B41" w:rsidRPr="00C24B41" w14:paraId="44C5C56B" w14:textId="77777777" w:rsidTr="00C24B41">
        <w:tc>
          <w:tcPr>
            <w:tcW w:w="3936" w:type="dxa"/>
            <w:vAlign w:val="center"/>
          </w:tcPr>
          <w:p w14:paraId="70A5202B" w14:textId="77777777" w:rsidR="00C24B41" w:rsidRPr="00C24B41" w:rsidRDefault="00C24B41" w:rsidP="00C24B41">
            <w:pPr>
              <w:rPr>
                <w:rFonts w:ascii="Times New Roman" w:eastAsia="Times New Roman" w:hAnsi="Times New Roman" w:cs="Times New Roman"/>
                <w:color w:val="000000"/>
                <w:sz w:val="18"/>
                <w:szCs w:val="18"/>
                <w:lang w:eastAsia="ru-RU"/>
              </w:rPr>
            </w:pP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tcPr>
          <w:p w14:paraId="09D0156C" w14:textId="77777777" w:rsidR="00C24B41" w:rsidRPr="00C24B41" w:rsidRDefault="00C24B41" w:rsidP="00C24B41">
            <w:pPr>
              <w:rPr>
                <w:rFonts w:ascii="Times New Roman" w:hAnsi="Times New Roman" w:cs="Times New Roman"/>
                <w:sz w:val="18"/>
                <w:szCs w:val="18"/>
              </w:rPr>
            </w:pPr>
          </w:p>
        </w:tc>
        <w:tc>
          <w:tcPr>
            <w:tcW w:w="1276" w:type="dxa"/>
          </w:tcPr>
          <w:p w14:paraId="0ED29732" w14:textId="77777777" w:rsidR="00C24B41" w:rsidRPr="00C24B41" w:rsidRDefault="00C24B41" w:rsidP="00C24B41">
            <w:pPr>
              <w:rPr>
                <w:rFonts w:ascii="Times New Roman" w:hAnsi="Times New Roman" w:cs="Times New Roman"/>
                <w:sz w:val="18"/>
                <w:szCs w:val="18"/>
              </w:rPr>
            </w:pPr>
          </w:p>
        </w:tc>
        <w:tc>
          <w:tcPr>
            <w:tcW w:w="1276" w:type="dxa"/>
          </w:tcPr>
          <w:p w14:paraId="3FFF0D2A" w14:textId="77777777" w:rsidR="00C24B41" w:rsidRPr="00C24B41" w:rsidRDefault="00C24B41" w:rsidP="00C24B41">
            <w:pPr>
              <w:rPr>
                <w:rFonts w:ascii="Times New Roman" w:hAnsi="Times New Roman" w:cs="Times New Roman"/>
                <w:sz w:val="18"/>
                <w:szCs w:val="18"/>
              </w:rPr>
            </w:pPr>
          </w:p>
        </w:tc>
        <w:tc>
          <w:tcPr>
            <w:tcW w:w="1134" w:type="dxa"/>
          </w:tcPr>
          <w:p w14:paraId="36A8E058" w14:textId="77777777" w:rsidR="00C24B41" w:rsidRPr="00C24B41" w:rsidRDefault="00C24B41" w:rsidP="00C24B41">
            <w:pPr>
              <w:rPr>
                <w:rFonts w:ascii="Times New Roman" w:hAnsi="Times New Roman" w:cs="Times New Roman"/>
                <w:sz w:val="18"/>
                <w:szCs w:val="18"/>
              </w:rPr>
            </w:pPr>
          </w:p>
        </w:tc>
        <w:tc>
          <w:tcPr>
            <w:tcW w:w="1275" w:type="dxa"/>
          </w:tcPr>
          <w:p w14:paraId="07B372E1" w14:textId="77777777" w:rsidR="00C24B41" w:rsidRPr="00C24B41" w:rsidRDefault="00C24B41" w:rsidP="00C24B41">
            <w:pPr>
              <w:rPr>
                <w:rFonts w:ascii="Times New Roman" w:hAnsi="Times New Roman" w:cs="Times New Roman"/>
                <w:sz w:val="18"/>
                <w:szCs w:val="18"/>
              </w:rPr>
            </w:pPr>
          </w:p>
        </w:tc>
        <w:tc>
          <w:tcPr>
            <w:tcW w:w="1186" w:type="dxa"/>
          </w:tcPr>
          <w:p w14:paraId="0A4ACC3A" w14:textId="77777777" w:rsidR="00C24B41" w:rsidRPr="00C24B41" w:rsidRDefault="00C24B41" w:rsidP="00C24B41">
            <w:pPr>
              <w:rPr>
                <w:rFonts w:ascii="Times New Roman" w:hAnsi="Times New Roman" w:cs="Times New Roman"/>
                <w:sz w:val="18"/>
                <w:szCs w:val="18"/>
              </w:rPr>
            </w:pPr>
          </w:p>
        </w:tc>
        <w:tc>
          <w:tcPr>
            <w:tcW w:w="1643" w:type="dxa"/>
          </w:tcPr>
          <w:p w14:paraId="7289802B" w14:textId="77777777" w:rsidR="00C24B41" w:rsidRPr="00C24B41" w:rsidRDefault="00C24B41" w:rsidP="00C24B41">
            <w:pPr>
              <w:rPr>
                <w:rFonts w:ascii="Times New Roman" w:hAnsi="Times New Roman" w:cs="Times New Roman"/>
                <w:sz w:val="18"/>
                <w:szCs w:val="18"/>
              </w:rPr>
            </w:pPr>
          </w:p>
        </w:tc>
        <w:tc>
          <w:tcPr>
            <w:tcW w:w="1643" w:type="dxa"/>
          </w:tcPr>
          <w:p w14:paraId="2006ED2E" w14:textId="77777777" w:rsidR="00C24B41" w:rsidRPr="00C24B41" w:rsidRDefault="00C24B41" w:rsidP="00C24B41">
            <w:pPr>
              <w:rPr>
                <w:rFonts w:ascii="Times New Roman" w:hAnsi="Times New Roman" w:cs="Times New Roman"/>
                <w:sz w:val="18"/>
                <w:szCs w:val="18"/>
              </w:rPr>
            </w:pPr>
          </w:p>
        </w:tc>
      </w:tr>
      <w:tr w:rsidR="00C24B41" w:rsidRPr="00C24B41" w14:paraId="60A6D3D8" w14:textId="77777777" w:rsidTr="00C24B41">
        <w:tc>
          <w:tcPr>
            <w:tcW w:w="3936" w:type="dxa"/>
            <w:vAlign w:val="center"/>
          </w:tcPr>
          <w:p w14:paraId="72336D30"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Нематериальные активы</w:t>
            </w:r>
          </w:p>
        </w:tc>
        <w:tc>
          <w:tcPr>
            <w:tcW w:w="1417" w:type="dxa"/>
            <w:vAlign w:val="center"/>
          </w:tcPr>
          <w:p w14:paraId="39F0CA0B"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55</w:t>
            </w:r>
          </w:p>
        </w:tc>
        <w:tc>
          <w:tcPr>
            <w:tcW w:w="1276" w:type="dxa"/>
            <w:vAlign w:val="center"/>
          </w:tcPr>
          <w:p w14:paraId="6583C85C"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276" w:type="dxa"/>
            <w:vAlign w:val="center"/>
          </w:tcPr>
          <w:p w14:paraId="0BAA4C63"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134" w:type="dxa"/>
            <w:vAlign w:val="center"/>
          </w:tcPr>
          <w:p w14:paraId="1F413913"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24374FD7"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186" w:type="dxa"/>
            <w:vAlign w:val="center"/>
          </w:tcPr>
          <w:p w14:paraId="78FEBEF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5FF053EE"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643" w:type="dxa"/>
            <w:vAlign w:val="center"/>
          </w:tcPr>
          <w:p w14:paraId="21D0C1C8"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14:paraId="601C318D" w14:textId="77777777" w:rsidTr="00C24B41">
        <w:tc>
          <w:tcPr>
            <w:tcW w:w="3936" w:type="dxa"/>
            <w:vAlign w:val="center"/>
          </w:tcPr>
          <w:p w14:paraId="7B19FC87"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Основные средства</w:t>
            </w:r>
          </w:p>
        </w:tc>
        <w:tc>
          <w:tcPr>
            <w:tcW w:w="1417" w:type="dxa"/>
            <w:vAlign w:val="center"/>
          </w:tcPr>
          <w:p w14:paraId="2EF9B8EF"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117671</w:t>
            </w:r>
          </w:p>
        </w:tc>
        <w:tc>
          <w:tcPr>
            <w:tcW w:w="1276" w:type="dxa"/>
            <w:vAlign w:val="center"/>
          </w:tcPr>
          <w:p w14:paraId="3D388643"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31,61</w:t>
            </w:r>
          </w:p>
        </w:tc>
        <w:tc>
          <w:tcPr>
            <w:tcW w:w="1276" w:type="dxa"/>
            <w:vAlign w:val="center"/>
          </w:tcPr>
          <w:p w14:paraId="3C837F39"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138341</w:t>
            </w:r>
          </w:p>
        </w:tc>
        <w:tc>
          <w:tcPr>
            <w:tcW w:w="1134" w:type="dxa"/>
            <w:vAlign w:val="center"/>
          </w:tcPr>
          <w:p w14:paraId="1BB4811B"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32,83</w:t>
            </w:r>
          </w:p>
        </w:tc>
        <w:tc>
          <w:tcPr>
            <w:tcW w:w="1275" w:type="dxa"/>
            <w:vAlign w:val="bottom"/>
          </w:tcPr>
          <w:p w14:paraId="76C9A2A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112692</w:t>
            </w:r>
          </w:p>
        </w:tc>
        <w:tc>
          <w:tcPr>
            <w:tcW w:w="1186" w:type="dxa"/>
            <w:vAlign w:val="center"/>
          </w:tcPr>
          <w:p w14:paraId="3071C333"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21,69</w:t>
            </w:r>
          </w:p>
        </w:tc>
        <w:tc>
          <w:tcPr>
            <w:tcW w:w="1643" w:type="dxa"/>
            <w:vAlign w:val="center"/>
          </w:tcPr>
          <w:p w14:paraId="175A4FF9"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1,23</w:t>
            </w:r>
          </w:p>
        </w:tc>
        <w:tc>
          <w:tcPr>
            <w:tcW w:w="1643" w:type="dxa"/>
            <w:vAlign w:val="center"/>
          </w:tcPr>
          <w:p w14:paraId="7EBAD22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-11,14</w:t>
            </w:r>
          </w:p>
        </w:tc>
      </w:tr>
      <w:tr w:rsidR="00C24B41" w:rsidRPr="00C24B41" w14:paraId="380F1278" w14:textId="77777777" w:rsidTr="00C24B41">
        <w:tc>
          <w:tcPr>
            <w:tcW w:w="3936" w:type="dxa"/>
            <w:vAlign w:val="center"/>
          </w:tcPr>
          <w:p w14:paraId="34A5C7EA"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Вложения во </w:t>
            </w: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vAlign w:val="center"/>
          </w:tcPr>
          <w:p w14:paraId="56F31FBE"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8917</w:t>
            </w:r>
          </w:p>
        </w:tc>
        <w:tc>
          <w:tcPr>
            <w:tcW w:w="1276" w:type="dxa"/>
            <w:vAlign w:val="center"/>
          </w:tcPr>
          <w:p w14:paraId="48159DA8"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2,40</w:t>
            </w:r>
          </w:p>
        </w:tc>
        <w:tc>
          <w:tcPr>
            <w:tcW w:w="1276" w:type="dxa"/>
            <w:vAlign w:val="center"/>
          </w:tcPr>
          <w:p w14:paraId="004E0383"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763</w:t>
            </w:r>
          </w:p>
        </w:tc>
        <w:tc>
          <w:tcPr>
            <w:tcW w:w="1134" w:type="dxa"/>
            <w:vAlign w:val="center"/>
          </w:tcPr>
          <w:p w14:paraId="4BE96506"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c>
          <w:tcPr>
            <w:tcW w:w="1275" w:type="dxa"/>
            <w:vAlign w:val="bottom"/>
          </w:tcPr>
          <w:p w14:paraId="53D56601"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w:t>
            </w:r>
          </w:p>
        </w:tc>
        <w:tc>
          <w:tcPr>
            <w:tcW w:w="1186" w:type="dxa"/>
            <w:vAlign w:val="center"/>
          </w:tcPr>
          <w:p w14:paraId="3CB71FE3"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584F140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-2,21</w:t>
            </w:r>
          </w:p>
        </w:tc>
        <w:tc>
          <w:tcPr>
            <w:tcW w:w="1643" w:type="dxa"/>
            <w:vAlign w:val="center"/>
          </w:tcPr>
          <w:p w14:paraId="6CC0B5E5"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r>
      <w:tr w:rsidR="00C24B41" w:rsidRPr="00C24B41" w14:paraId="7613E5A2" w14:textId="77777777" w:rsidTr="00C24B41">
        <w:tc>
          <w:tcPr>
            <w:tcW w:w="3936" w:type="dxa"/>
            <w:vAlign w:val="center"/>
          </w:tcPr>
          <w:p w14:paraId="35445E3C"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Финансовые вложения</w:t>
            </w:r>
          </w:p>
        </w:tc>
        <w:tc>
          <w:tcPr>
            <w:tcW w:w="1417" w:type="dxa"/>
            <w:vAlign w:val="center"/>
          </w:tcPr>
          <w:p w14:paraId="1ADFF911"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3738</w:t>
            </w:r>
          </w:p>
        </w:tc>
        <w:tc>
          <w:tcPr>
            <w:tcW w:w="1276" w:type="dxa"/>
            <w:vAlign w:val="center"/>
          </w:tcPr>
          <w:p w14:paraId="1D62CFC7"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1,00</w:t>
            </w:r>
          </w:p>
        </w:tc>
        <w:tc>
          <w:tcPr>
            <w:tcW w:w="1276" w:type="dxa"/>
            <w:vAlign w:val="center"/>
          </w:tcPr>
          <w:p w14:paraId="72C9CD85"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3067</w:t>
            </w:r>
          </w:p>
        </w:tc>
        <w:tc>
          <w:tcPr>
            <w:tcW w:w="1134" w:type="dxa"/>
            <w:vAlign w:val="center"/>
          </w:tcPr>
          <w:p w14:paraId="42DE6B6A"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0,73</w:t>
            </w:r>
          </w:p>
        </w:tc>
        <w:tc>
          <w:tcPr>
            <w:tcW w:w="1275" w:type="dxa"/>
            <w:vAlign w:val="bottom"/>
          </w:tcPr>
          <w:p w14:paraId="69CBA45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5736</w:t>
            </w:r>
          </w:p>
        </w:tc>
        <w:tc>
          <w:tcPr>
            <w:tcW w:w="1186" w:type="dxa"/>
            <w:vAlign w:val="center"/>
          </w:tcPr>
          <w:p w14:paraId="446C677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1,10</w:t>
            </w:r>
          </w:p>
        </w:tc>
        <w:tc>
          <w:tcPr>
            <w:tcW w:w="1643" w:type="dxa"/>
            <w:vAlign w:val="center"/>
          </w:tcPr>
          <w:p w14:paraId="0DCADDA3"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-0,28</w:t>
            </w:r>
          </w:p>
        </w:tc>
        <w:tc>
          <w:tcPr>
            <w:tcW w:w="1643" w:type="dxa"/>
            <w:vAlign w:val="center"/>
          </w:tcPr>
          <w:p w14:paraId="3AA564A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0,38</w:t>
            </w:r>
          </w:p>
        </w:tc>
      </w:tr>
      <w:tr w:rsidR="00C24B41" w:rsidRPr="00C24B41" w14:paraId="31E3C36A" w14:textId="77777777" w:rsidTr="00C24B41">
        <w:tc>
          <w:tcPr>
            <w:tcW w:w="3936" w:type="dxa"/>
            <w:vAlign w:val="center"/>
          </w:tcPr>
          <w:p w14:paraId="745D7F2B"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Прочие </w:t>
            </w: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vAlign w:val="center"/>
          </w:tcPr>
          <w:p w14:paraId="41E4969F"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30853</w:t>
            </w:r>
          </w:p>
        </w:tc>
        <w:tc>
          <w:tcPr>
            <w:tcW w:w="1276" w:type="dxa"/>
            <w:vAlign w:val="center"/>
          </w:tcPr>
          <w:p w14:paraId="7973314B"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8,29</w:t>
            </w:r>
          </w:p>
        </w:tc>
        <w:tc>
          <w:tcPr>
            <w:tcW w:w="1276" w:type="dxa"/>
            <w:vAlign w:val="center"/>
          </w:tcPr>
          <w:p w14:paraId="5336FACA"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707</w:t>
            </w:r>
          </w:p>
        </w:tc>
        <w:tc>
          <w:tcPr>
            <w:tcW w:w="1134" w:type="dxa"/>
            <w:vAlign w:val="center"/>
          </w:tcPr>
          <w:p w14:paraId="7F3FEAA0"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0,17</w:t>
            </w:r>
          </w:p>
        </w:tc>
        <w:tc>
          <w:tcPr>
            <w:tcW w:w="1275" w:type="dxa"/>
            <w:vAlign w:val="bottom"/>
          </w:tcPr>
          <w:p w14:paraId="5218F4C2"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937</w:t>
            </w:r>
          </w:p>
        </w:tc>
        <w:tc>
          <w:tcPr>
            <w:tcW w:w="1186" w:type="dxa"/>
            <w:vAlign w:val="center"/>
          </w:tcPr>
          <w:p w14:paraId="2272A16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c>
          <w:tcPr>
            <w:tcW w:w="1643" w:type="dxa"/>
            <w:vAlign w:val="center"/>
          </w:tcPr>
          <w:p w14:paraId="22A6A79D"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-8,12</w:t>
            </w:r>
          </w:p>
        </w:tc>
        <w:tc>
          <w:tcPr>
            <w:tcW w:w="1643" w:type="dxa"/>
            <w:vAlign w:val="center"/>
          </w:tcPr>
          <w:p w14:paraId="6E78F88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r>
      <w:tr w:rsidR="00C24B41" w:rsidRPr="00C24B41" w14:paraId="32A79F37" w14:textId="77777777" w:rsidTr="00C24B41">
        <w:tc>
          <w:tcPr>
            <w:tcW w:w="3936" w:type="dxa"/>
            <w:vAlign w:val="center"/>
          </w:tcPr>
          <w:p w14:paraId="09CC87F6"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 xml:space="preserve">Итого </w:t>
            </w:r>
            <w:proofErr w:type="spellStart"/>
            <w:r w:rsidRPr="00C24B41">
              <w:rPr>
                <w:rFonts w:ascii="Times New Roman" w:eastAsia="Times New Roman" w:hAnsi="Times New Roman" w:cs="Times New Roman"/>
                <w:b/>
                <w:bCs/>
                <w:color w:val="000000"/>
                <w:sz w:val="18"/>
                <w:szCs w:val="18"/>
                <w:lang w:eastAsia="ru-RU"/>
              </w:rPr>
              <w:t>внеоборотных</w:t>
            </w:r>
            <w:proofErr w:type="spellEnd"/>
            <w:r w:rsidRPr="00C24B41">
              <w:rPr>
                <w:rFonts w:ascii="Times New Roman" w:eastAsia="Times New Roman" w:hAnsi="Times New Roman" w:cs="Times New Roman"/>
                <w:b/>
                <w:bCs/>
                <w:color w:val="000000"/>
                <w:sz w:val="18"/>
                <w:szCs w:val="18"/>
                <w:lang w:eastAsia="ru-RU"/>
              </w:rPr>
              <w:t xml:space="preserve"> активов</w:t>
            </w:r>
          </w:p>
        </w:tc>
        <w:tc>
          <w:tcPr>
            <w:tcW w:w="1417" w:type="dxa"/>
            <w:vAlign w:val="center"/>
          </w:tcPr>
          <w:p w14:paraId="0688A2AA"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152317</w:t>
            </w:r>
          </w:p>
        </w:tc>
        <w:tc>
          <w:tcPr>
            <w:tcW w:w="1276" w:type="dxa"/>
            <w:vAlign w:val="center"/>
          </w:tcPr>
          <w:p w14:paraId="42D5135F"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40,91</w:t>
            </w:r>
          </w:p>
        </w:tc>
        <w:tc>
          <w:tcPr>
            <w:tcW w:w="1276" w:type="dxa"/>
            <w:vAlign w:val="center"/>
          </w:tcPr>
          <w:p w14:paraId="03550586"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142115</w:t>
            </w:r>
          </w:p>
        </w:tc>
        <w:tc>
          <w:tcPr>
            <w:tcW w:w="1134" w:type="dxa"/>
            <w:vAlign w:val="center"/>
          </w:tcPr>
          <w:p w14:paraId="6FC18945"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33,73</w:t>
            </w:r>
          </w:p>
        </w:tc>
        <w:tc>
          <w:tcPr>
            <w:tcW w:w="1275" w:type="dxa"/>
            <w:vAlign w:val="bottom"/>
          </w:tcPr>
          <w:p w14:paraId="6EBC009F"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119365</w:t>
            </w:r>
          </w:p>
        </w:tc>
        <w:tc>
          <w:tcPr>
            <w:tcW w:w="1186" w:type="dxa"/>
            <w:vAlign w:val="center"/>
          </w:tcPr>
          <w:p w14:paraId="3D70BB8A"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22,98</w:t>
            </w:r>
          </w:p>
        </w:tc>
        <w:tc>
          <w:tcPr>
            <w:tcW w:w="1643" w:type="dxa"/>
            <w:vAlign w:val="center"/>
          </w:tcPr>
          <w:p w14:paraId="28D766A4"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-7,19</w:t>
            </w:r>
          </w:p>
        </w:tc>
        <w:tc>
          <w:tcPr>
            <w:tcW w:w="1643" w:type="dxa"/>
            <w:vAlign w:val="center"/>
          </w:tcPr>
          <w:p w14:paraId="6A895C52"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-10,75</w:t>
            </w:r>
          </w:p>
        </w:tc>
      </w:tr>
      <w:tr w:rsidR="00C24B41" w:rsidRPr="00C24B41" w14:paraId="69035826" w14:textId="77777777" w:rsidTr="00C24B41">
        <w:tc>
          <w:tcPr>
            <w:tcW w:w="3936" w:type="dxa"/>
            <w:vAlign w:val="center"/>
          </w:tcPr>
          <w:p w14:paraId="6393CA42"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Оборотные активы</w:t>
            </w:r>
          </w:p>
        </w:tc>
        <w:tc>
          <w:tcPr>
            <w:tcW w:w="1417" w:type="dxa"/>
            <w:vAlign w:val="center"/>
          </w:tcPr>
          <w:p w14:paraId="37C3388B"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14:paraId="575CFBEB"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253954E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14:paraId="237A8599"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2E63FF19"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14:paraId="4D3E249E"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640FA6A0"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4778312D"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14:paraId="36B4F6BB" w14:textId="77777777" w:rsidTr="00C24B41">
        <w:tc>
          <w:tcPr>
            <w:tcW w:w="3936" w:type="dxa"/>
            <w:vAlign w:val="center"/>
          </w:tcPr>
          <w:p w14:paraId="40598A9D"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Запасы</w:t>
            </w:r>
          </w:p>
        </w:tc>
        <w:tc>
          <w:tcPr>
            <w:tcW w:w="1417" w:type="dxa"/>
            <w:vAlign w:val="center"/>
          </w:tcPr>
          <w:p w14:paraId="4627769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177203</w:t>
            </w:r>
          </w:p>
        </w:tc>
        <w:tc>
          <w:tcPr>
            <w:tcW w:w="1276" w:type="dxa"/>
            <w:vAlign w:val="center"/>
          </w:tcPr>
          <w:p w14:paraId="72FD3241"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47,60</w:t>
            </w:r>
          </w:p>
        </w:tc>
        <w:tc>
          <w:tcPr>
            <w:tcW w:w="1276" w:type="dxa"/>
            <w:vAlign w:val="center"/>
          </w:tcPr>
          <w:p w14:paraId="767DD8A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204843</w:t>
            </w:r>
          </w:p>
        </w:tc>
        <w:tc>
          <w:tcPr>
            <w:tcW w:w="1134" w:type="dxa"/>
            <w:vAlign w:val="center"/>
          </w:tcPr>
          <w:p w14:paraId="54EE68CC"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48,61</w:t>
            </w:r>
          </w:p>
        </w:tc>
        <w:tc>
          <w:tcPr>
            <w:tcW w:w="1275" w:type="dxa"/>
            <w:vAlign w:val="bottom"/>
          </w:tcPr>
          <w:p w14:paraId="59372F0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324120</w:t>
            </w:r>
          </w:p>
        </w:tc>
        <w:tc>
          <w:tcPr>
            <w:tcW w:w="1186" w:type="dxa"/>
            <w:vAlign w:val="center"/>
          </w:tcPr>
          <w:p w14:paraId="35130B7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62,39</w:t>
            </w:r>
          </w:p>
        </w:tc>
        <w:tc>
          <w:tcPr>
            <w:tcW w:w="1643" w:type="dxa"/>
            <w:vAlign w:val="center"/>
          </w:tcPr>
          <w:p w14:paraId="36AC70E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1,02</w:t>
            </w:r>
          </w:p>
        </w:tc>
        <w:tc>
          <w:tcPr>
            <w:tcW w:w="1643" w:type="dxa"/>
            <w:vAlign w:val="center"/>
          </w:tcPr>
          <w:p w14:paraId="107369F8"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13,78</w:t>
            </w:r>
          </w:p>
        </w:tc>
      </w:tr>
      <w:tr w:rsidR="00C24B41" w:rsidRPr="00C24B41" w14:paraId="5150FFC0" w14:textId="77777777" w:rsidTr="00C24B41">
        <w:tc>
          <w:tcPr>
            <w:tcW w:w="3936" w:type="dxa"/>
            <w:vAlign w:val="center"/>
          </w:tcPr>
          <w:p w14:paraId="576A4125"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НДС</w:t>
            </w:r>
          </w:p>
        </w:tc>
        <w:tc>
          <w:tcPr>
            <w:tcW w:w="1417" w:type="dxa"/>
            <w:vAlign w:val="center"/>
          </w:tcPr>
          <w:p w14:paraId="225200C9"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276" w:type="dxa"/>
            <w:vAlign w:val="center"/>
          </w:tcPr>
          <w:p w14:paraId="3EF4D86A"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521F3997"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542</w:t>
            </w:r>
          </w:p>
        </w:tc>
        <w:tc>
          <w:tcPr>
            <w:tcW w:w="1134" w:type="dxa"/>
            <w:vAlign w:val="center"/>
          </w:tcPr>
          <w:p w14:paraId="12F142F4"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0,13</w:t>
            </w:r>
          </w:p>
        </w:tc>
        <w:tc>
          <w:tcPr>
            <w:tcW w:w="1275" w:type="dxa"/>
            <w:vAlign w:val="bottom"/>
          </w:tcPr>
          <w:p w14:paraId="4CA25019"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224</w:t>
            </w:r>
          </w:p>
        </w:tc>
        <w:tc>
          <w:tcPr>
            <w:tcW w:w="1186" w:type="dxa"/>
            <w:vAlign w:val="center"/>
          </w:tcPr>
          <w:p w14:paraId="09E7B789"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0,04</w:t>
            </w:r>
          </w:p>
        </w:tc>
        <w:tc>
          <w:tcPr>
            <w:tcW w:w="1643" w:type="dxa"/>
            <w:vAlign w:val="center"/>
          </w:tcPr>
          <w:p w14:paraId="1978BE3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0,13</w:t>
            </w:r>
          </w:p>
        </w:tc>
        <w:tc>
          <w:tcPr>
            <w:tcW w:w="1643" w:type="dxa"/>
            <w:vAlign w:val="center"/>
          </w:tcPr>
          <w:p w14:paraId="482512D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r>
      <w:tr w:rsidR="00C24B41" w:rsidRPr="00C24B41" w14:paraId="1693F697" w14:textId="77777777" w:rsidTr="00C24B41">
        <w:tc>
          <w:tcPr>
            <w:tcW w:w="3936" w:type="dxa"/>
            <w:vAlign w:val="center"/>
          </w:tcPr>
          <w:p w14:paraId="2B703853"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Дебиторская задолженность </w:t>
            </w:r>
          </w:p>
        </w:tc>
        <w:tc>
          <w:tcPr>
            <w:tcW w:w="1417" w:type="dxa"/>
            <w:vAlign w:val="center"/>
          </w:tcPr>
          <w:p w14:paraId="0B2D9E4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28139</w:t>
            </w:r>
          </w:p>
        </w:tc>
        <w:tc>
          <w:tcPr>
            <w:tcW w:w="1276" w:type="dxa"/>
            <w:vAlign w:val="center"/>
          </w:tcPr>
          <w:p w14:paraId="701CA569"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7,56</w:t>
            </w:r>
          </w:p>
        </w:tc>
        <w:tc>
          <w:tcPr>
            <w:tcW w:w="1276" w:type="dxa"/>
            <w:vAlign w:val="center"/>
          </w:tcPr>
          <w:p w14:paraId="160294C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63546</w:t>
            </w:r>
          </w:p>
        </w:tc>
        <w:tc>
          <w:tcPr>
            <w:tcW w:w="1134" w:type="dxa"/>
            <w:vAlign w:val="center"/>
          </w:tcPr>
          <w:p w14:paraId="7C122B7F"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15,08</w:t>
            </w:r>
          </w:p>
        </w:tc>
        <w:tc>
          <w:tcPr>
            <w:tcW w:w="1275" w:type="dxa"/>
            <w:vAlign w:val="bottom"/>
          </w:tcPr>
          <w:p w14:paraId="601B907C"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73228</w:t>
            </w:r>
          </w:p>
        </w:tc>
        <w:tc>
          <w:tcPr>
            <w:tcW w:w="1186" w:type="dxa"/>
            <w:vAlign w:val="center"/>
          </w:tcPr>
          <w:p w14:paraId="1C82CDE0"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14,10</w:t>
            </w:r>
          </w:p>
        </w:tc>
        <w:tc>
          <w:tcPr>
            <w:tcW w:w="1643" w:type="dxa"/>
            <w:vAlign w:val="center"/>
          </w:tcPr>
          <w:p w14:paraId="6120C245"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7,52</w:t>
            </w:r>
          </w:p>
        </w:tc>
        <w:tc>
          <w:tcPr>
            <w:tcW w:w="1643" w:type="dxa"/>
            <w:vAlign w:val="center"/>
          </w:tcPr>
          <w:p w14:paraId="40C9BE3D"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-0,99</w:t>
            </w:r>
          </w:p>
        </w:tc>
      </w:tr>
      <w:tr w:rsidR="00C24B41" w:rsidRPr="00C24B41" w14:paraId="1CDE8A1C" w14:textId="77777777" w:rsidTr="00C24B41">
        <w:tc>
          <w:tcPr>
            <w:tcW w:w="3936" w:type="dxa"/>
            <w:vAlign w:val="center"/>
          </w:tcPr>
          <w:p w14:paraId="4567BCD2"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Финансовые вложения (за исключением денежных эквивалентов)</w:t>
            </w:r>
          </w:p>
        </w:tc>
        <w:tc>
          <w:tcPr>
            <w:tcW w:w="1417" w:type="dxa"/>
            <w:vAlign w:val="center"/>
          </w:tcPr>
          <w:p w14:paraId="37C3A672"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232</w:t>
            </w:r>
          </w:p>
        </w:tc>
        <w:tc>
          <w:tcPr>
            <w:tcW w:w="1276" w:type="dxa"/>
            <w:vAlign w:val="center"/>
          </w:tcPr>
          <w:p w14:paraId="67D53B4E"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0,06</w:t>
            </w:r>
          </w:p>
        </w:tc>
        <w:tc>
          <w:tcPr>
            <w:tcW w:w="1276" w:type="dxa"/>
            <w:vAlign w:val="center"/>
          </w:tcPr>
          <w:p w14:paraId="7A50FBA5"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388</w:t>
            </w:r>
          </w:p>
        </w:tc>
        <w:tc>
          <w:tcPr>
            <w:tcW w:w="1134" w:type="dxa"/>
            <w:vAlign w:val="center"/>
          </w:tcPr>
          <w:p w14:paraId="0FD2E0C1"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c>
          <w:tcPr>
            <w:tcW w:w="1275" w:type="dxa"/>
            <w:vAlign w:val="bottom"/>
          </w:tcPr>
          <w:p w14:paraId="280510A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285</w:t>
            </w:r>
          </w:p>
        </w:tc>
        <w:tc>
          <w:tcPr>
            <w:tcW w:w="1186" w:type="dxa"/>
            <w:vAlign w:val="center"/>
          </w:tcPr>
          <w:p w14:paraId="655D780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0,05</w:t>
            </w:r>
          </w:p>
        </w:tc>
        <w:tc>
          <w:tcPr>
            <w:tcW w:w="1643" w:type="dxa"/>
            <w:vAlign w:val="center"/>
          </w:tcPr>
          <w:p w14:paraId="4DD3048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643" w:type="dxa"/>
            <w:vAlign w:val="center"/>
          </w:tcPr>
          <w:p w14:paraId="33609FC8"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-0,04</w:t>
            </w:r>
          </w:p>
        </w:tc>
      </w:tr>
      <w:tr w:rsidR="00C24B41" w:rsidRPr="00C24B41" w14:paraId="34A95604" w14:textId="77777777" w:rsidTr="00C24B41">
        <w:tc>
          <w:tcPr>
            <w:tcW w:w="3936" w:type="dxa"/>
            <w:vAlign w:val="center"/>
          </w:tcPr>
          <w:p w14:paraId="20650E78"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Денежные средства</w:t>
            </w:r>
          </w:p>
        </w:tc>
        <w:tc>
          <w:tcPr>
            <w:tcW w:w="1417" w:type="dxa"/>
            <w:vAlign w:val="center"/>
          </w:tcPr>
          <w:p w14:paraId="5FE8D135"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14406</w:t>
            </w:r>
          </w:p>
        </w:tc>
        <w:tc>
          <w:tcPr>
            <w:tcW w:w="1276" w:type="dxa"/>
            <w:vAlign w:val="center"/>
          </w:tcPr>
          <w:p w14:paraId="01AEC044"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3,87</w:t>
            </w:r>
          </w:p>
        </w:tc>
        <w:tc>
          <w:tcPr>
            <w:tcW w:w="1276" w:type="dxa"/>
            <w:vAlign w:val="center"/>
          </w:tcPr>
          <w:p w14:paraId="2812944C"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9926</w:t>
            </w:r>
          </w:p>
        </w:tc>
        <w:tc>
          <w:tcPr>
            <w:tcW w:w="1134" w:type="dxa"/>
            <w:vAlign w:val="center"/>
          </w:tcPr>
          <w:p w14:paraId="6BCFE5C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2,36</w:t>
            </w:r>
          </w:p>
        </w:tc>
        <w:tc>
          <w:tcPr>
            <w:tcW w:w="1275" w:type="dxa"/>
            <w:vAlign w:val="bottom"/>
          </w:tcPr>
          <w:p w14:paraId="21AFD12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2286</w:t>
            </w:r>
          </w:p>
        </w:tc>
        <w:tc>
          <w:tcPr>
            <w:tcW w:w="1186" w:type="dxa"/>
            <w:vAlign w:val="center"/>
          </w:tcPr>
          <w:p w14:paraId="70F86DCE"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0,44</w:t>
            </w:r>
          </w:p>
        </w:tc>
        <w:tc>
          <w:tcPr>
            <w:tcW w:w="1643" w:type="dxa"/>
            <w:vAlign w:val="center"/>
          </w:tcPr>
          <w:p w14:paraId="05997C7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-1,51</w:t>
            </w:r>
          </w:p>
        </w:tc>
        <w:tc>
          <w:tcPr>
            <w:tcW w:w="1643" w:type="dxa"/>
            <w:vAlign w:val="center"/>
          </w:tcPr>
          <w:p w14:paraId="6C4881D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r>
      <w:tr w:rsidR="00C24B41" w:rsidRPr="00C24B41" w14:paraId="24A80093" w14:textId="77777777" w:rsidTr="00C24B41">
        <w:tc>
          <w:tcPr>
            <w:tcW w:w="3936" w:type="dxa"/>
            <w:vAlign w:val="center"/>
          </w:tcPr>
          <w:p w14:paraId="5F55B3B0"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оборотных активов</w:t>
            </w:r>
          </w:p>
        </w:tc>
        <w:tc>
          <w:tcPr>
            <w:tcW w:w="1417" w:type="dxa"/>
            <w:vAlign w:val="center"/>
          </w:tcPr>
          <w:p w14:paraId="75DB57C7"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219980</w:t>
            </w:r>
          </w:p>
        </w:tc>
        <w:tc>
          <w:tcPr>
            <w:tcW w:w="1276" w:type="dxa"/>
            <w:vAlign w:val="center"/>
          </w:tcPr>
          <w:p w14:paraId="7AC35C42"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59,09</w:t>
            </w:r>
          </w:p>
        </w:tc>
        <w:tc>
          <w:tcPr>
            <w:tcW w:w="1276" w:type="dxa"/>
            <w:vAlign w:val="center"/>
          </w:tcPr>
          <w:p w14:paraId="33B750A1"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279245</w:t>
            </w:r>
          </w:p>
        </w:tc>
        <w:tc>
          <w:tcPr>
            <w:tcW w:w="1134" w:type="dxa"/>
            <w:vAlign w:val="center"/>
          </w:tcPr>
          <w:p w14:paraId="1A9D05AF"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66,27</w:t>
            </w:r>
          </w:p>
        </w:tc>
        <w:tc>
          <w:tcPr>
            <w:tcW w:w="1275" w:type="dxa"/>
            <w:vAlign w:val="bottom"/>
          </w:tcPr>
          <w:p w14:paraId="14EFD235"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400143</w:t>
            </w:r>
          </w:p>
        </w:tc>
        <w:tc>
          <w:tcPr>
            <w:tcW w:w="1186" w:type="dxa"/>
            <w:vAlign w:val="center"/>
          </w:tcPr>
          <w:p w14:paraId="4F60079B"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77,02</w:t>
            </w:r>
          </w:p>
        </w:tc>
        <w:tc>
          <w:tcPr>
            <w:tcW w:w="1643" w:type="dxa"/>
            <w:vAlign w:val="center"/>
          </w:tcPr>
          <w:p w14:paraId="3210A2AC"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7,19</w:t>
            </w:r>
          </w:p>
        </w:tc>
        <w:tc>
          <w:tcPr>
            <w:tcW w:w="1643" w:type="dxa"/>
            <w:vAlign w:val="center"/>
          </w:tcPr>
          <w:p w14:paraId="433D6066"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10,75</w:t>
            </w:r>
          </w:p>
        </w:tc>
      </w:tr>
      <w:tr w:rsidR="00C24B41" w:rsidRPr="00C24B41" w14:paraId="0720D2BB" w14:textId="77777777" w:rsidTr="00C24B41">
        <w:tc>
          <w:tcPr>
            <w:tcW w:w="3936" w:type="dxa"/>
            <w:vAlign w:val="center"/>
          </w:tcPr>
          <w:p w14:paraId="5C2AC0DF"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ВАЛЮТА БАЛАНСА</w:t>
            </w:r>
          </w:p>
        </w:tc>
        <w:tc>
          <w:tcPr>
            <w:tcW w:w="1417" w:type="dxa"/>
            <w:vAlign w:val="center"/>
          </w:tcPr>
          <w:p w14:paraId="6F361110"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372297</w:t>
            </w:r>
          </w:p>
        </w:tc>
        <w:tc>
          <w:tcPr>
            <w:tcW w:w="1276" w:type="dxa"/>
            <w:vAlign w:val="center"/>
          </w:tcPr>
          <w:p w14:paraId="08397BCA"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6" w:type="dxa"/>
            <w:vAlign w:val="center"/>
          </w:tcPr>
          <w:p w14:paraId="204EBA4B"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421360</w:t>
            </w:r>
          </w:p>
        </w:tc>
        <w:tc>
          <w:tcPr>
            <w:tcW w:w="1134" w:type="dxa"/>
            <w:vAlign w:val="center"/>
          </w:tcPr>
          <w:p w14:paraId="074D94C9"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5" w:type="dxa"/>
            <w:vAlign w:val="bottom"/>
          </w:tcPr>
          <w:p w14:paraId="465185B6"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519508</w:t>
            </w:r>
          </w:p>
        </w:tc>
        <w:tc>
          <w:tcPr>
            <w:tcW w:w="1186" w:type="dxa"/>
            <w:vAlign w:val="center"/>
          </w:tcPr>
          <w:p w14:paraId="408374C7"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643" w:type="dxa"/>
            <w:vAlign w:val="center"/>
          </w:tcPr>
          <w:p w14:paraId="0E23D215"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c>
          <w:tcPr>
            <w:tcW w:w="1643" w:type="dxa"/>
            <w:vAlign w:val="center"/>
          </w:tcPr>
          <w:p w14:paraId="0F3F36AA"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r>
      <w:tr w:rsidR="00C24B41" w:rsidRPr="00C24B41" w14:paraId="49AF5F0F" w14:textId="77777777" w:rsidTr="00C24B41">
        <w:tc>
          <w:tcPr>
            <w:tcW w:w="3936" w:type="dxa"/>
            <w:vAlign w:val="center"/>
          </w:tcPr>
          <w:p w14:paraId="1141018A"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Капитал и резервы</w:t>
            </w:r>
          </w:p>
        </w:tc>
        <w:tc>
          <w:tcPr>
            <w:tcW w:w="1417" w:type="dxa"/>
            <w:vAlign w:val="center"/>
          </w:tcPr>
          <w:p w14:paraId="05E4C80E"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14:paraId="34DB680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60337F95"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14:paraId="32B24E32"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7D6EB08C"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14:paraId="1A77E9A4"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054AF8F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283D1084"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14:paraId="4C65FF78" w14:textId="77777777" w:rsidTr="00C24B41">
        <w:tc>
          <w:tcPr>
            <w:tcW w:w="3936" w:type="dxa"/>
            <w:vAlign w:val="center"/>
          </w:tcPr>
          <w:p w14:paraId="67DEAABF"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Уставный капитал</w:t>
            </w:r>
          </w:p>
        </w:tc>
        <w:tc>
          <w:tcPr>
            <w:tcW w:w="1417" w:type="dxa"/>
            <w:vAlign w:val="center"/>
          </w:tcPr>
          <w:p w14:paraId="64495B98"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276" w:type="dxa"/>
            <w:vAlign w:val="center"/>
          </w:tcPr>
          <w:p w14:paraId="6D4BB9DF"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0,64</w:t>
            </w:r>
          </w:p>
        </w:tc>
        <w:tc>
          <w:tcPr>
            <w:tcW w:w="1276" w:type="dxa"/>
            <w:vAlign w:val="center"/>
          </w:tcPr>
          <w:p w14:paraId="0D26902F"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134" w:type="dxa"/>
            <w:vAlign w:val="center"/>
          </w:tcPr>
          <w:p w14:paraId="1B760B68"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0,57</w:t>
            </w:r>
          </w:p>
        </w:tc>
        <w:tc>
          <w:tcPr>
            <w:tcW w:w="1275" w:type="dxa"/>
            <w:vAlign w:val="bottom"/>
          </w:tcPr>
          <w:p w14:paraId="1AA04E5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186" w:type="dxa"/>
            <w:vAlign w:val="center"/>
          </w:tcPr>
          <w:p w14:paraId="12E9B32D"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0,46</w:t>
            </w:r>
          </w:p>
        </w:tc>
        <w:tc>
          <w:tcPr>
            <w:tcW w:w="1643" w:type="dxa"/>
            <w:vAlign w:val="center"/>
          </w:tcPr>
          <w:p w14:paraId="2A8B83D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-0,07</w:t>
            </w:r>
          </w:p>
        </w:tc>
        <w:tc>
          <w:tcPr>
            <w:tcW w:w="1643" w:type="dxa"/>
            <w:vAlign w:val="center"/>
          </w:tcPr>
          <w:p w14:paraId="454D9550"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-0,11</w:t>
            </w:r>
          </w:p>
        </w:tc>
      </w:tr>
      <w:tr w:rsidR="00C24B41" w:rsidRPr="00C24B41" w14:paraId="4A4C234B" w14:textId="77777777" w:rsidTr="00C24B41">
        <w:tc>
          <w:tcPr>
            <w:tcW w:w="3936" w:type="dxa"/>
            <w:vAlign w:val="center"/>
          </w:tcPr>
          <w:p w14:paraId="00067D88"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Переоценка </w:t>
            </w:r>
            <w:proofErr w:type="spellStart"/>
            <w:r w:rsidRPr="00C24B41">
              <w:rPr>
                <w:rFonts w:ascii="Times New Roman" w:eastAsia="Times New Roman" w:hAnsi="Times New Roman" w:cs="Times New Roman"/>
                <w:color w:val="000000"/>
                <w:sz w:val="18"/>
                <w:szCs w:val="18"/>
                <w:lang w:eastAsia="ru-RU"/>
              </w:rPr>
              <w:t>внеоборотных</w:t>
            </w:r>
            <w:proofErr w:type="spellEnd"/>
            <w:r w:rsidRPr="00C24B41">
              <w:rPr>
                <w:rFonts w:ascii="Times New Roman" w:eastAsia="Times New Roman" w:hAnsi="Times New Roman" w:cs="Times New Roman"/>
                <w:color w:val="000000"/>
                <w:sz w:val="18"/>
                <w:szCs w:val="18"/>
                <w:lang w:eastAsia="ru-RU"/>
              </w:rPr>
              <w:t xml:space="preserve"> активов</w:t>
            </w:r>
          </w:p>
        </w:tc>
        <w:tc>
          <w:tcPr>
            <w:tcW w:w="1417" w:type="dxa"/>
            <w:vAlign w:val="center"/>
          </w:tcPr>
          <w:p w14:paraId="140A833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21854</w:t>
            </w:r>
          </w:p>
        </w:tc>
        <w:tc>
          <w:tcPr>
            <w:tcW w:w="1276" w:type="dxa"/>
            <w:vAlign w:val="center"/>
          </w:tcPr>
          <w:p w14:paraId="72582F97"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5,87</w:t>
            </w:r>
          </w:p>
        </w:tc>
        <w:tc>
          <w:tcPr>
            <w:tcW w:w="1276" w:type="dxa"/>
            <w:vAlign w:val="center"/>
          </w:tcPr>
          <w:p w14:paraId="3C26A93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21790</w:t>
            </w:r>
          </w:p>
        </w:tc>
        <w:tc>
          <w:tcPr>
            <w:tcW w:w="1134" w:type="dxa"/>
            <w:vAlign w:val="center"/>
          </w:tcPr>
          <w:p w14:paraId="32365FE6"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5,17</w:t>
            </w:r>
          </w:p>
        </w:tc>
        <w:tc>
          <w:tcPr>
            <w:tcW w:w="1275" w:type="dxa"/>
            <w:vAlign w:val="bottom"/>
          </w:tcPr>
          <w:p w14:paraId="6B09C7E1"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21786</w:t>
            </w:r>
          </w:p>
        </w:tc>
        <w:tc>
          <w:tcPr>
            <w:tcW w:w="1186" w:type="dxa"/>
            <w:vAlign w:val="center"/>
          </w:tcPr>
          <w:p w14:paraId="7145EDF5"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4,19</w:t>
            </w:r>
          </w:p>
        </w:tc>
        <w:tc>
          <w:tcPr>
            <w:tcW w:w="1643" w:type="dxa"/>
            <w:vAlign w:val="center"/>
          </w:tcPr>
          <w:p w14:paraId="22C6CD83"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-0,70</w:t>
            </w:r>
          </w:p>
        </w:tc>
        <w:tc>
          <w:tcPr>
            <w:tcW w:w="1643" w:type="dxa"/>
            <w:vAlign w:val="center"/>
          </w:tcPr>
          <w:p w14:paraId="3FC6D7A8"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-0,98</w:t>
            </w:r>
          </w:p>
        </w:tc>
      </w:tr>
      <w:tr w:rsidR="00C24B41" w:rsidRPr="00C24B41" w14:paraId="0EDC4ECA" w14:textId="77777777" w:rsidTr="00C24B41">
        <w:tc>
          <w:tcPr>
            <w:tcW w:w="3936" w:type="dxa"/>
            <w:vAlign w:val="center"/>
          </w:tcPr>
          <w:p w14:paraId="65F2D739"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Добавочный капитал</w:t>
            </w:r>
          </w:p>
        </w:tc>
        <w:tc>
          <w:tcPr>
            <w:tcW w:w="1417" w:type="dxa"/>
            <w:vAlign w:val="center"/>
          </w:tcPr>
          <w:p w14:paraId="3037A3E3"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276" w:type="dxa"/>
            <w:vAlign w:val="center"/>
          </w:tcPr>
          <w:p w14:paraId="619710CE"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0,12</w:t>
            </w:r>
          </w:p>
        </w:tc>
        <w:tc>
          <w:tcPr>
            <w:tcW w:w="1276" w:type="dxa"/>
            <w:vAlign w:val="center"/>
          </w:tcPr>
          <w:p w14:paraId="7B6CAAC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134" w:type="dxa"/>
            <w:vAlign w:val="center"/>
          </w:tcPr>
          <w:p w14:paraId="12E00BAE"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0,11</w:t>
            </w:r>
          </w:p>
        </w:tc>
        <w:tc>
          <w:tcPr>
            <w:tcW w:w="1275" w:type="dxa"/>
            <w:vAlign w:val="bottom"/>
          </w:tcPr>
          <w:p w14:paraId="382CCA09"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186" w:type="dxa"/>
            <w:vAlign w:val="center"/>
          </w:tcPr>
          <w:p w14:paraId="294F7B1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c>
          <w:tcPr>
            <w:tcW w:w="1643" w:type="dxa"/>
            <w:vAlign w:val="center"/>
          </w:tcPr>
          <w:p w14:paraId="6932B1B8"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643" w:type="dxa"/>
            <w:vAlign w:val="center"/>
          </w:tcPr>
          <w:p w14:paraId="58D8C3C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-0,02</w:t>
            </w:r>
          </w:p>
        </w:tc>
      </w:tr>
      <w:tr w:rsidR="00C24B41" w:rsidRPr="00C24B41" w14:paraId="0C0D2C42" w14:textId="77777777" w:rsidTr="00C24B41">
        <w:tc>
          <w:tcPr>
            <w:tcW w:w="3936" w:type="dxa"/>
            <w:vAlign w:val="center"/>
          </w:tcPr>
          <w:p w14:paraId="34C76184"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Резервный капитал</w:t>
            </w:r>
          </w:p>
        </w:tc>
        <w:tc>
          <w:tcPr>
            <w:tcW w:w="1417" w:type="dxa"/>
            <w:vAlign w:val="center"/>
          </w:tcPr>
          <w:p w14:paraId="5FF4DF6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276" w:type="dxa"/>
            <w:vAlign w:val="center"/>
          </w:tcPr>
          <w:p w14:paraId="502AE262"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276" w:type="dxa"/>
            <w:vAlign w:val="center"/>
          </w:tcPr>
          <w:p w14:paraId="183BA863"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134" w:type="dxa"/>
            <w:vAlign w:val="center"/>
          </w:tcPr>
          <w:p w14:paraId="43B7AF30"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275" w:type="dxa"/>
            <w:vAlign w:val="bottom"/>
          </w:tcPr>
          <w:p w14:paraId="78C89A61"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186" w:type="dxa"/>
            <w:vAlign w:val="center"/>
          </w:tcPr>
          <w:p w14:paraId="42D7623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0,02</w:t>
            </w:r>
          </w:p>
        </w:tc>
        <w:tc>
          <w:tcPr>
            <w:tcW w:w="1643" w:type="dxa"/>
            <w:vAlign w:val="center"/>
          </w:tcPr>
          <w:p w14:paraId="5BDEBB74"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0ACA4030"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r>
      <w:tr w:rsidR="00C24B41" w:rsidRPr="00C24B41" w14:paraId="5685D226" w14:textId="77777777" w:rsidTr="00C24B41">
        <w:tc>
          <w:tcPr>
            <w:tcW w:w="3936" w:type="dxa"/>
            <w:vAlign w:val="center"/>
          </w:tcPr>
          <w:p w14:paraId="7067AA01"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Нераспределенная прибыль (непокрытый убыток)</w:t>
            </w:r>
          </w:p>
        </w:tc>
        <w:tc>
          <w:tcPr>
            <w:tcW w:w="1417" w:type="dxa"/>
            <w:vAlign w:val="center"/>
          </w:tcPr>
          <w:p w14:paraId="53F1D3E2"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235158</w:t>
            </w:r>
          </w:p>
        </w:tc>
        <w:tc>
          <w:tcPr>
            <w:tcW w:w="1276" w:type="dxa"/>
            <w:vAlign w:val="center"/>
          </w:tcPr>
          <w:p w14:paraId="7F5A781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63,16</w:t>
            </w:r>
          </w:p>
        </w:tc>
        <w:tc>
          <w:tcPr>
            <w:tcW w:w="1276" w:type="dxa"/>
            <w:vAlign w:val="center"/>
          </w:tcPr>
          <w:p w14:paraId="4CBEE9C5"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281936</w:t>
            </w:r>
          </w:p>
        </w:tc>
        <w:tc>
          <w:tcPr>
            <w:tcW w:w="1134" w:type="dxa"/>
            <w:vAlign w:val="center"/>
          </w:tcPr>
          <w:p w14:paraId="531B0082"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66,91</w:t>
            </w:r>
          </w:p>
        </w:tc>
        <w:tc>
          <w:tcPr>
            <w:tcW w:w="1275" w:type="dxa"/>
            <w:vAlign w:val="bottom"/>
          </w:tcPr>
          <w:p w14:paraId="4DEF622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314023</w:t>
            </w:r>
          </w:p>
        </w:tc>
        <w:tc>
          <w:tcPr>
            <w:tcW w:w="1186" w:type="dxa"/>
            <w:vAlign w:val="center"/>
          </w:tcPr>
          <w:p w14:paraId="73964836"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60,45</w:t>
            </w:r>
          </w:p>
        </w:tc>
        <w:tc>
          <w:tcPr>
            <w:tcW w:w="1643" w:type="dxa"/>
            <w:vAlign w:val="center"/>
          </w:tcPr>
          <w:p w14:paraId="675D4716"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3,75</w:t>
            </w:r>
          </w:p>
        </w:tc>
        <w:tc>
          <w:tcPr>
            <w:tcW w:w="1643" w:type="dxa"/>
            <w:vAlign w:val="center"/>
          </w:tcPr>
          <w:p w14:paraId="007D006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-6,46</w:t>
            </w:r>
          </w:p>
        </w:tc>
      </w:tr>
      <w:tr w:rsidR="00C24B41" w:rsidRPr="00C24B41" w14:paraId="5E018A32" w14:textId="77777777" w:rsidTr="00C24B41">
        <w:tc>
          <w:tcPr>
            <w:tcW w:w="3936" w:type="dxa"/>
            <w:vAlign w:val="center"/>
          </w:tcPr>
          <w:p w14:paraId="66DBEE5F"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собственного капитала</w:t>
            </w:r>
          </w:p>
        </w:tc>
        <w:tc>
          <w:tcPr>
            <w:tcW w:w="1417" w:type="dxa"/>
            <w:vAlign w:val="center"/>
          </w:tcPr>
          <w:p w14:paraId="1E548D67"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259977</w:t>
            </w:r>
          </w:p>
        </w:tc>
        <w:tc>
          <w:tcPr>
            <w:tcW w:w="1276" w:type="dxa"/>
            <w:vAlign w:val="center"/>
          </w:tcPr>
          <w:p w14:paraId="2CC1688F"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69,83</w:t>
            </w:r>
          </w:p>
        </w:tc>
        <w:tc>
          <w:tcPr>
            <w:tcW w:w="1276" w:type="dxa"/>
            <w:vAlign w:val="center"/>
          </w:tcPr>
          <w:p w14:paraId="12D4FC03"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306691</w:t>
            </w:r>
          </w:p>
        </w:tc>
        <w:tc>
          <w:tcPr>
            <w:tcW w:w="1134" w:type="dxa"/>
            <w:vAlign w:val="center"/>
          </w:tcPr>
          <w:p w14:paraId="0FD4AC33"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72,79</w:t>
            </w:r>
          </w:p>
        </w:tc>
        <w:tc>
          <w:tcPr>
            <w:tcW w:w="1275" w:type="dxa"/>
            <w:vAlign w:val="bottom"/>
          </w:tcPr>
          <w:p w14:paraId="6CDEE157"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338774</w:t>
            </w:r>
          </w:p>
        </w:tc>
        <w:tc>
          <w:tcPr>
            <w:tcW w:w="1186" w:type="dxa"/>
            <w:vAlign w:val="center"/>
          </w:tcPr>
          <w:p w14:paraId="3D77A504"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65,21</w:t>
            </w:r>
          </w:p>
        </w:tc>
        <w:tc>
          <w:tcPr>
            <w:tcW w:w="1643" w:type="dxa"/>
            <w:vAlign w:val="center"/>
          </w:tcPr>
          <w:p w14:paraId="32025F33"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2,96</w:t>
            </w:r>
          </w:p>
        </w:tc>
        <w:tc>
          <w:tcPr>
            <w:tcW w:w="1643" w:type="dxa"/>
            <w:vAlign w:val="center"/>
          </w:tcPr>
          <w:p w14:paraId="200AEBB7"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-7,58</w:t>
            </w:r>
          </w:p>
        </w:tc>
      </w:tr>
      <w:tr w:rsidR="00C24B41" w:rsidRPr="00C24B41" w14:paraId="1E60C02C" w14:textId="77777777" w:rsidTr="00C24B41">
        <w:tc>
          <w:tcPr>
            <w:tcW w:w="3936" w:type="dxa"/>
            <w:vAlign w:val="center"/>
          </w:tcPr>
          <w:p w14:paraId="7C1F7B46"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Долгосрочный заемный капитал</w:t>
            </w:r>
          </w:p>
        </w:tc>
        <w:tc>
          <w:tcPr>
            <w:tcW w:w="1417" w:type="dxa"/>
            <w:vAlign w:val="center"/>
          </w:tcPr>
          <w:p w14:paraId="5EC927D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14:paraId="660A1CE0"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2D0298F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14:paraId="57B207A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63DD658A"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14:paraId="3F8D5C5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2D1C3D1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2F6059C6"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14:paraId="307CBF4B" w14:textId="77777777" w:rsidTr="00C24B41">
        <w:tc>
          <w:tcPr>
            <w:tcW w:w="3936" w:type="dxa"/>
            <w:vAlign w:val="center"/>
          </w:tcPr>
          <w:p w14:paraId="00B91727"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Кредиты и займы</w:t>
            </w:r>
          </w:p>
        </w:tc>
        <w:tc>
          <w:tcPr>
            <w:tcW w:w="1417" w:type="dxa"/>
            <w:vAlign w:val="center"/>
          </w:tcPr>
          <w:p w14:paraId="57B9EB5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276" w:type="dxa"/>
            <w:vAlign w:val="center"/>
          </w:tcPr>
          <w:p w14:paraId="12873178"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6781900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28000</w:t>
            </w:r>
          </w:p>
        </w:tc>
        <w:tc>
          <w:tcPr>
            <w:tcW w:w="1134" w:type="dxa"/>
            <w:vAlign w:val="center"/>
          </w:tcPr>
          <w:p w14:paraId="707E2DCF"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6,65</w:t>
            </w:r>
          </w:p>
        </w:tc>
        <w:tc>
          <w:tcPr>
            <w:tcW w:w="1275" w:type="dxa"/>
            <w:vAlign w:val="bottom"/>
          </w:tcPr>
          <w:p w14:paraId="33B047E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96000</w:t>
            </w:r>
          </w:p>
        </w:tc>
        <w:tc>
          <w:tcPr>
            <w:tcW w:w="1186" w:type="dxa"/>
            <w:vAlign w:val="center"/>
          </w:tcPr>
          <w:p w14:paraId="0CC40DF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18,48</w:t>
            </w:r>
          </w:p>
        </w:tc>
        <w:tc>
          <w:tcPr>
            <w:tcW w:w="1643" w:type="dxa"/>
            <w:vAlign w:val="center"/>
          </w:tcPr>
          <w:p w14:paraId="58587F6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6,65</w:t>
            </w:r>
          </w:p>
        </w:tc>
        <w:tc>
          <w:tcPr>
            <w:tcW w:w="1643" w:type="dxa"/>
            <w:vAlign w:val="center"/>
          </w:tcPr>
          <w:p w14:paraId="561CF8A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11,83</w:t>
            </w:r>
          </w:p>
        </w:tc>
      </w:tr>
      <w:tr w:rsidR="00C24B41" w:rsidRPr="00C24B41" w14:paraId="0EC64CBA" w14:textId="77777777" w:rsidTr="00C24B41">
        <w:tc>
          <w:tcPr>
            <w:tcW w:w="3936" w:type="dxa"/>
            <w:vAlign w:val="center"/>
          </w:tcPr>
          <w:p w14:paraId="3CC36DCC"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Отложенные налоговые обязательства</w:t>
            </w:r>
          </w:p>
        </w:tc>
        <w:tc>
          <w:tcPr>
            <w:tcW w:w="1417" w:type="dxa"/>
            <w:vAlign w:val="center"/>
          </w:tcPr>
          <w:p w14:paraId="305804E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15543</w:t>
            </w:r>
          </w:p>
        </w:tc>
        <w:tc>
          <w:tcPr>
            <w:tcW w:w="1276" w:type="dxa"/>
            <w:vAlign w:val="center"/>
          </w:tcPr>
          <w:p w14:paraId="3BBFD014"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4,17</w:t>
            </w:r>
          </w:p>
        </w:tc>
        <w:tc>
          <w:tcPr>
            <w:tcW w:w="1276" w:type="dxa"/>
            <w:vAlign w:val="center"/>
          </w:tcPr>
          <w:p w14:paraId="489E6CC7"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22121</w:t>
            </w:r>
          </w:p>
        </w:tc>
        <w:tc>
          <w:tcPr>
            <w:tcW w:w="1134" w:type="dxa"/>
            <w:vAlign w:val="center"/>
          </w:tcPr>
          <w:p w14:paraId="00BFDC26"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5,25</w:t>
            </w:r>
          </w:p>
        </w:tc>
        <w:tc>
          <w:tcPr>
            <w:tcW w:w="1275" w:type="dxa"/>
            <w:vAlign w:val="bottom"/>
          </w:tcPr>
          <w:p w14:paraId="5B6D46B7"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23158</w:t>
            </w:r>
          </w:p>
        </w:tc>
        <w:tc>
          <w:tcPr>
            <w:tcW w:w="1186" w:type="dxa"/>
            <w:vAlign w:val="center"/>
          </w:tcPr>
          <w:p w14:paraId="0A3EBB1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4,46</w:t>
            </w:r>
          </w:p>
        </w:tc>
        <w:tc>
          <w:tcPr>
            <w:tcW w:w="1643" w:type="dxa"/>
            <w:vAlign w:val="center"/>
          </w:tcPr>
          <w:p w14:paraId="239B3F4A"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1,08</w:t>
            </w:r>
          </w:p>
        </w:tc>
        <w:tc>
          <w:tcPr>
            <w:tcW w:w="1643" w:type="dxa"/>
            <w:vAlign w:val="center"/>
          </w:tcPr>
          <w:p w14:paraId="15D7B1A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-0,79</w:t>
            </w:r>
          </w:p>
        </w:tc>
      </w:tr>
      <w:tr w:rsidR="00C24B41" w:rsidRPr="00C24B41" w14:paraId="0DFF309B" w14:textId="77777777" w:rsidTr="00C24B41">
        <w:tc>
          <w:tcPr>
            <w:tcW w:w="3936" w:type="dxa"/>
            <w:vAlign w:val="center"/>
          </w:tcPr>
          <w:p w14:paraId="687A29E0"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долгосрочного заемного капитала</w:t>
            </w:r>
          </w:p>
        </w:tc>
        <w:tc>
          <w:tcPr>
            <w:tcW w:w="1417" w:type="dxa"/>
            <w:vAlign w:val="center"/>
          </w:tcPr>
          <w:p w14:paraId="31A559F5"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15543</w:t>
            </w:r>
          </w:p>
        </w:tc>
        <w:tc>
          <w:tcPr>
            <w:tcW w:w="1276" w:type="dxa"/>
            <w:vAlign w:val="center"/>
          </w:tcPr>
          <w:p w14:paraId="2F78CED7"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4,17</w:t>
            </w:r>
          </w:p>
        </w:tc>
        <w:tc>
          <w:tcPr>
            <w:tcW w:w="1276" w:type="dxa"/>
            <w:vAlign w:val="center"/>
          </w:tcPr>
          <w:p w14:paraId="48A3E8D8"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50121</w:t>
            </w:r>
          </w:p>
        </w:tc>
        <w:tc>
          <w:tcPr>
            <w:tcW w:w="1134" w:type="dxa"/>
            <w:vAlign w:val="center"/>
          </w:tcPr>
          <w:p w14:paraId="53287F08"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11,90</w:t>
            </w:r>
          </w:p>
        </w:tc>
        <w:tc>
          <w:tcPr>
            <w:tcW w:w="1275" w:type="dxa"/>
            <w:vAlign w:val="bottom"/>
          </w:tcPr>
          <w:p w14:paraId="539E4A92"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119158</w:t>
            </w:r>
          </w:p>
        </w:tc>
        <w:tc>
          <w:tcPr>
            <w:tcW w:w="1186" w:type="dxa"/>
            <w:vAlign w:val="center"/>
          </w:tcPr>
          <w:p w14:paraId="7A9F95C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22,94</w:t>
            </w:r>
          </w:p>
        </w:tc>
        <w:tc>
          <w:tcPr>
            <w:tcW w:w="1643" w:type="dxa"/>
            <w:vAlign w:val="center"/>
          </w:tcPr>
          <w:p w14:paraId="574121B2"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7,72</w:t>
            </w:r>
          </w:p>
        </w:tc>
        <w:tc>
          <w:tcPr>
            <w:tcW w:w="1643" w:type="dxa"/>
            <w:vAlign w:val="center"/>
          </w:tcPr>
          <w:p w14:paraId="78B68AFE"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11,04</w:t>
            </w:r>
          </w:p>
        </w:tc>
      </w:tr>
      <w:tr w:rsidR="00C24B41" w:rsidRPr="00C24B41" w14:paraId="41C70190" w14:textId="77777777" w:rsidTr="00C24B41">
        <w:tc>
          <w:tcPr>
            <w:tcW w:w="3936" w:type="dxa"/>
            <w:vAlign w:val="center"/>
          </w:tcPr>
          <w:p w14:paraId="11F86761"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Краткосрочные обязательства</w:t>
            </w:r>
          </w:p>
        </w:tc>
        <w:tc>
          <w:tcPr>
            <w:tcW w:w="1417" w:type="dxa"/>
            <w:vAlign w:val="center"/>
          </w:tcPr>
          <w:p w14:paraId="01A2A92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14:paraId="583F86B2"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14:paraId="181F327C"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14:paraId="7FE0797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61A1A453"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14:paraId="1129DDFF"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0E362AF3"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14:paraId="4F1A5F4E"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14:paraId="14754210" w14:textId="77777777" w:rsidTr="00C24B41">
        <w:tc>
          <w:tcPr>
            <w:tcW w:w="3936" w:type="dxa"/>
            <w:vAlign w:val="center"/>
          </w:tcPr>
          <w:p w14:paraId="0A93BD12"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Кредиты и займы</w:t>
            </w:r>
          </w:p>
        </w:tc>
        <w:tc>
          <w:tcPr>
            <w:tcW w:w="1417" w:type="dxa"/>
            <w:vAlign w:val="center"/>
          </w:tcPr>
          <w:p w14:paraId="60C90127"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20006</w:t>
            </w:r>
          </w:p>
        </w:tc>
        <w:tc>
          <w:tcPr>
            <w:tcW w:w="1276" w:type="dxa"/>
            <w:vAlign w:val="center"/>
          </w:tcPr>
          <w:p w14:paraId="1A3E160E"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5,37</w:t>
            </w:r>
          </w:p>
        </w:tc>
        <w:tc>
          <w:tcPr>
            <w:tcW w:w="1276" w:type="dxa"/>
            <w:vAlign w:val="center"/>
          </w:tcPr>
          <w:p w14:paraId="5AE0C53E"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18</w:t>
            </w:r>
          </w:p>
        </w:tc>
        <w:tc>
          <w:tcPr>
            <w:tcW w:w="1134" w:type="dxa"/>
            <w:vAlign w:val="center"/>
          </w:tcPr>
          <w:p w14:paraId="7BFBB12A"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14:paraId="01C889B4"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10000</w:t>
            </w:r>
          </w:p>
        </w:tc>
        <w:tc>
          <w:tcPr>
            <w:tcW w:w="1186" w:type="dxa"/>
            <w:vAlign w:val="center"/>
          </w:tcPr>
          <w:p w14:paraId="0557722C"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c>
          <w:tcPr>
            <w:tcW w:w="1643" w:type="dxa"/>
            <w:vAlign w:val="center"/>
          </w:tcPr>
          <w:p w14:paraId="06C3A2CF"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-5,37</w:t>
            </w:r>
          </w:p>
        </w:tc>
        <w:tc>
          <w:tcPr>
            <w:tcW w:w="1643" w:type="dxa"/>
            <w:vAlign w:val="center"/>
          </w:tcPr>
          <w:p w14:paraId="1A4998BD"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r>
      <w:tr w:rsidR="00C24B41" w:rsidRPr="00C24B41" w14:paraId="4E19CF73" w14:textId="77777777" w:rsidTr="00C24B41">
        <w:tc>
          <w:tcPr>
            <w:tcW w:w="3936" w:type="dxa"/>
            <w:vAlign w:val="center"/>
          </w:tcPr>
          <w:p w14:paraId="7174239F"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Кредиторская задолженность</w:t>
            </w:r>
          </w:p>
        </w:tc>
        <w:tc>
          <w:tcPr>
            <w:tcW w:w="1417" w:type="dxa"/>
            <w:vAlign w:val="center"/>
          </w:tcPr>
          <w:p w14:paraId="0F87735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75808</w:t>
            </w:r>
          </w:p>
        </w:tc>
        <w:tc>
          <w:tcPr>
            <w:tcW w:w="1276" w:type="dxa"/>
            <w:vAlign w:val="center"/>
          </w:tcPr>
          <w:p w14:paraId="5A618023"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20,36</w:t>
            </w:r>
          </w:p>
        </w:tc>
        <w:tc>
          <w:tcPr>
            <w:tcW w:w="1276" w:type="dxa"/>
            <w:vAlign w:val="center"/>
          </w:tcPr>
          <w:p w14:paraId="697DB83F"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63645</w:t>
            </w:r>
          </w:p>
        </w:tc>
        <w:tc>
          <w:tcPr>
            <w:tcW w:w="1134" w:type="dxa"/>
            <w:vAlign w:val="center"/>
          </w:tcPr>
          <w:p w14:paraId="17123A8E"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15,10</w:t>
            </w:r>
          </w:p>
        </w:tc>
        <w:tc>
          <w:tcPr>
            <w:tcW w:w="1275" w:type="dxa"/>
            <w:vAlign w:val="bottom"/>
          </w:tcPr>
          <w:p w14:paraId="315D221E"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50845</w:t>
            </w:r>
          </w:p>
        </w:tc>
        <w:tc>
          <w:tcPr>
            <w:tcW w:w="1186" w:type="dxa"/>
            <w:vAlign w:val="center"/>
          </w:tcPr>
          <w:p w14:paraId="5CF2AC24"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9,79</w:t>
            </w:r>
          </w:p>
        </w:tc>
        <w:tc>
          <w:tcPr>
            <w:tcW w:w="1643" w:type="dxa"/>
            <w:vAlign w:val="center"/>
          </w:tcPr>
          <w:p w14:paraId="64C2D9B6"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-5,26</w:t>
            </w:r>
          </w:p>
        </w:tc>
        <w:tc>
          <w:tcPr>
            <w:tcW w:w="1643" w:type="dxa"/>
            <w:vAlign w:val="center"/>
          </w:tcPr>
          <w:p w14:paraId="222705E4"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-5,32</w:t>
            </w:r>
          </w:p>
        </w:tc>
      </w:tr>
      <w:tr w:rsidR="00C24B41" w:rsidRPr="00C24B41" w14:paraId="4FEF638A" w14:textId="77777777" w:rsidTr="00C24B41">
        <w:tc>
          <w:tcPr>
            <w:tcW w:w="3936" w:type="dxa"/>
            <w:vAlign w:val="center"/>
          </w:tcPr>
          <w:p w14:paraId="4F383D87" w14:textId="77777777"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Оценочные обязательства</w:t>
            </w:r>
          </w:p>
        </w:tc>
        <w:tc>
          <w:tcPr>
            <w:tcW w:w="1417" w:type="dxa"/>
            <w:vAlign w:val="center"/>
          </w:tcPr>
          <w:p w14:paraId="3B9D3A36"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963</w:t>
            </w:r>
          </w:p>
        </w:tc>
        <w:tc>
          <w:tcPr>
            <w:tcW w:w="1276" w:type="dxa"/>
            <w:vAlign w:val="center"/>
          </w:tcPr>
          <w:p w14:paraId="19CEFF1D"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0,26</w:t>
            </w:r>
          </w:p>
        </w:tc>
        <w:tc>
          <w:tcPr>
            <w:tcW w:w="1276" w:type="dxa"/>
            <w:vAlign w:val="center"/>
          </w:tcPr>
          <w:p w14:paraId="351DB8AD"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885</w:t>
            </w:r>
          </w:p>
        </w:tc>
        <w:tc>
          <w:tcPr>
            <w:tcW w:w="1134" w:type="dxa"/>
            <w:vAlign w:val="center"/>
          </w:tcPr>
          <w:p w14:paraId="5042A714" w14:textId="77777777"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0,21</w:t>
            </w:r>
          </w:p>
        </w:tc>
        <w:tc>
          <w:tcPr>
            <w:tcW w:w="1275" w:type="dxa"/>
            <w:vAlign w:val="bottom"/>
          </w:tcPr>
          <w:p w14:paraId="28108920" w14:textId="77777777"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731</w:t>
            </w:r>
          </w:p>
        </w:tc>
        <w:tc>
          <w:tcPr>
            <w:tcW w:w="1186" w:type="dxa"/>
            <w:vAlign w:val="center"/>
          </w:tcPr>
          <w:p w14:paraId="1D6968D1"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0,14</w:t>
            </w:r>
          </w:p>
        </w:tc>
        <w:tc>
          <w:tcPr>
            <w:tcW w:w="1643" w:type="dxa"/>
            <w:vAlign w:val="center"/>
          </w:tcPr>
          <w:p w14:paraId="6FE6EBBF"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-0,05</w:t>
            </w:r>
          </w:p>
        </w:tc>
        <w:tc>
          <w:tcPr>
            <w:tcW w:w="1643" w:type="dxa"/>
            <w:vAlign w:val="center"/>
          </w:tcPr>
          <w:p w14:paraId="08EEE5B7" w14:textId="77777777"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-0,07</w:t>
            </w:r>
          </w:p>
        </w:tc>
      </w:tr>
      <w:tr w:rsidR="00C24B41" w:rsidRPr="00C24B41" w14:paraId="6F6D01F0" w14:textId="77777777" w:rsidTr="00C24B41">
        <w:tc>
          <w:tcPr>
            <w:tcW w:w="3936" w:type="dxa"/>
            <w:vAlign w:val="center"/>
          </w:tcPr>
          <w:p w14:paraId="2DCA789B"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краткосрочного заемного капитала</w:t>
            </w:r>
          </w:p>
        </w:tc>
        <w:tc>
          <w:tcPr>
            <w:tcW w:w="1417" w:type="dxa"/>
            <w:vAlign w:val="center"/>
          </w:tcPr>
          <w:p w14:paraId="4B81931F"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96777</w:t>
            </w:r>
          </w:p>
        </w:tc>
        <w:tc>
          <w:tcPr>
            <w:tcW w:w="1276" w:type="dxa"/>
            <w:vAlign w:val="center"/>
          </w:tcPr>
          <w:p w14:paraId="44F5EAAC"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25,99</w:t>
            </w:r>
          </w:p>
        </w:tc>
        <w:tc>
          <w:tcPr>
            <w:tcW w:w="1276" w:type="dxa"/>
            <w:vAlign w:val="center"/>
          </w:tcPr>
          <w:p w14:paraId="29389D3B"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64548</w:t>
            </w:r>
          </w:p>
        </w:tc>
        <w:tc>
          <w:tcPr>
            <w:tcW w:w="1134" w:type="dxa"/>
            <w:vAlign w:val="center"/>
          </w:tcPr>
          <w:p w14:paraId="7BF4A49D"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15,32</w:t>
            </w:r>
          </w:p>
        </w:tc>
        <w:tc>
          <w:tcPr>
            <w:tcW w:w="1275" w:type="dxa"/>
            <w:vAlign w:val="bottom"/>
          </w:tcPr>
          <w:p w14:paraId="735C2679"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61576</w:t>
            </w:r>
          </w:p>
        </w:tc>
        <w:tc>
          <w:tcPr>
            <w:tcW w:w="1186" w:type="dxa"/>
            <w:vAlign w:val="center"/>
          </w:tcPr>
          <w:p w14:paraId="313CF182"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11,85</w:t>
            </w:r>
          </w:p>
        </w:tc>
        <w:tc>
          <w:tcPr>
            <w:tcW w:w="1643" w:type="dxa"/>
            <w:vAlign w:val="center"/>
          </w:tcPr>
          <w:p w14:paraId="0A09E451"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-10,68</w:t>
            </w:r>
          </w:p>
        </w:tc>
        <w:tc>
          <w:tcPr>
            <w:tcW w:w="1643" w:type="dxa"/>
            <w:vAlign w:val="center"/>
          </w:tcPr>
          <w:p w14:paraId="3888B3F8"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-3,47</w:t>
            </w:r>
          </w:p>
        </w:tc>
      </w:tr>
      <w:tr w:rsidR="00C24B41" w:rsidRPr="00C24B41" w14:paraId="3E70B1FC" w14:textId="77777777" w:rsidTr="00C24B41">
        <w:tc>
          <w:tcPr>
            <w:tcW w:w="3936" w:type="dxa"/>
            <w:vAlign w:val="center"/>
          </w:tcPr>
          <w:p w14:paraId="43F05404" w14:textId="77777777"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ВАЛЮТА БАЛАНСА</w:t>
            </w:r>
          </w:p>
        </w:tc>
        <w:tc>
          <w:tcPr>
            <w:tcW w:w="1417" w:type="dxa"/>
            <w:vAlign w:val="center"/>
          </w:tcPr>
          <w:p w14:paraId="75D3F2CB"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372297</w:t>
            </w:r>
          </w:p>
        </w:tc>
        <w:tc>
          <w:tcPr>
            <w:tcW w:w="1276" w:type="dxa"/>
            <w:vAlign w:val="center"/>
          </w:tcPr>
          <w:p w14:paraId="5F1651AD"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6" w:type="dxa"/>
            <w:vAlign w:val="center"/>
          </w:tcPr>
          <w:p w14:paraId="76484478" w14:textId="77777777"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421360</w:t>
            </w:r>
          </w:p>
        </w:tc>
        <w:tc>
          <w:tcPr>
            <w:tcW w:w="1134" w:type="dxa"/>
            <w:vAlign w:val="center"/>
          </w:tcPr>
          <w:p w14:paraId="4D779BA4" w14:textId="77777777"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5" w:type="dxa"/>
            <w:vAlign w:val="bottom"/>
          </w:tcPr>
          <w:p w14:paraId="009AB9B9" w14:textId="77777777"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519508</w:t>
            </w:r>
          </w:p>
        </w:tc>
        <w:tc>
          <w:tcPr>
            <w:tcW w:w="1186" w:type="dxa"/>
            <w:vAlign w:val="center"/>
          </w:tcPr>
          <w:p w14:paraId="4AD3AB33"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643" w:type="dxa"/>
            <w:vAlign w:val="center"/>
          </w:tcPr>
          <w:p w14:paraId="355B97D3"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c>
          <w:tcPr>
            <w:tcW w:w="1643" w:type="dxa"/>
            <w:vAlign w:val="center"/>
          </w:tcPr>
          <w:p w14:paraId="15DC45DB" w14:textId="77777777"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r>
    </w:tbl>
    <w:p w14:paraId="0468D8B5" w14:textId="77777777" w:rsidR="00C24B41" w:rsidRDefault="00C24B41" w:rsidP="00956DF6">
      <w:pPr>
        <w:ind w:firstLine="709"/>
        <w:rPr>
          <w:rFonts w:ascii="Times New Roman" w:hAnsi="Times New Roman"/>
          <w:sz w:val="28"/>
          <w:szCs w:val="28"/>
        </w:rPr>
        <w:sectPr w:rsidR="00C24B41" w:rsidSect="00C46ABB">
          <w:pgSz w:w="16838" w:h="11906" w:orient="landscape"/>
          <w:pgMar w:top="851" w:right="1134" w:bottom="1701" w:left="1134" w:header="709" w:footer="709" w:gutter="0"/>
          <w:cols w:space="708"/>
          <w:docGrid w:linePitch="360"/>
        </w:sectPr>
      </w:pPr>
    </w:p>
    <w:p w14:paraId="454E4828" w14:textId="77777777" w:rsidR="00164165" w:rsidRDefault="00164165" w:rsidP="00164165">
      <w:pPr>
        <w:spacing w:after="0" w:line="360" w:lineRule="auto"/>
        <w:ind w:firstLine="567"/>
        <w:jc w:val="both"/>
        <w:rPr>
          <w:rFonts w:ascii="Times New Roman" w:hAnsi="Times New Roman"/>
          <w:sz w:val="28"/>
          <w:szCs w:val="28"/>
        </w:rPr>
      </w:pPr>
      <w:r w:rsidRPr="00A61824">
        <w:rPr>
          <w:rFonts w:ascii="Times New Roman" w:hAnsi="Times New Roman"/>
          <w:sz w:val="28"/>
          <w:szCs w:val="28"/>
        </w:rPr>
        <w:lastRenderedPageBreak/>
        <w:t>Вертикальный анализ баланса предприятия показал, что на протяжении рассматриваемых периодов</w:t>
      </w:r>
      <w:r>
        <w:rPr>
          <w:rFonts w:ascii="Times New Roman" w:hAnsi="Times New Roman"/>
          <w:sz w:val="28"/>
          <w:szCs w:val="28"/>
        </w:rPr>
        <w:t xml:space="preserve"> (конец 2016</w:t>
      </w:r>
      <w:r w:rsidRPr="00A61824">
        <w:rPr>
          <w:rFonts w:ascii="Times New Roman" w:hAnsi="Times New Roman"/>
          <w:sz w:val="28"/>
          <w:szCs w:val="28"/>
        </w:rPr>
        <w:t xml:space="preserve"> – конец 20</w:t>
      </w:r>
      <w:r>
        <w:rPr>
          <w:rFonts w:ascii="Times New Roman" w:hAnsi="Times New Roman"/>
          <w:sz w:val="28"/>
          <w:szCs w:val="28"/>
        </w:rPr>
        <w:t>18</w:t>
      </w:r>
      <w:r w:rsidRPr="00A61824">
        <w:rPr>
          <w:rFonts w:ascii="Times New Roman" w:hAnsi="Times New Roman"/>
          <w:sz w:val="28"/>
          <w:szCs w:val="28"/>
        </w:rPr>
        <w:t>)</w:t>
      </w:r>
      <w:r w:rsidRPr="00D679AB">
        <w:rPr>
          <w:rFonts w:ascii="Times New Roman" w:hAnsi="Times New Roman"/>
          <w:sz w:val="28"/>
          <w:szCs w:val="28"/>
        </w:rPr>
        <w:t xml:space="preserve"> </w:t>
      </w:r>
      <w:r w:rsidRPr="00A61824">
        <w:rPr>
          <w:rFonts w:ascii="Times New Roman" w:hAnsi="Times New Roman"/>
          <w:sz w:val="28"/>
          <w:szCs w:val="28"/>
        </w:rPr>
        <w:t xml:space="preserve">доля оборотных активов преобладает над долей </w:t>
      </w:r>
      <w:proofErr w:type="spellStart"/>
      <w:r>
        <w:rPr>
          <w:rFonts w:ascii="Times New Roman" w:hAnsi="Times New Roman"/>
          <w:sz w:val="28"/>
          <w:szCs w:val="28"/>
        </w:rPr>
        <w:t>вне</w:t>
      </w:r>
      <w:r w:rsidRPr="00A61824">
        <w:rPr>
          <w:rFonts w:ascii="Times New Roman" w:hAnsi="Times New Roman"/>
          <w:sz w:val="28"/>
          <w:szCs w:val="28"/>
        </w:rPr>
        <w:t>оборотных</w:t>
      </w:r>
      <w:proofErr w:type="spellEnd"/>
      <w:r w:rsidRPr="00A61824">
        <w:rPr>
          <w:rFonts w:ascii="Times New Roman" w:hAnsi="Times New Roman"/>
          <w:sz w:val="28"/>
          <w:szCs w:val="28"/>
        </w:rPr>
        <w:t xml:space="preserve"> активов</w:t>
      </w:r>
      <w:r>
        <w:rPr>
          <w:rFonts w:ascii="Times New Roman" w:hAnsi="Times New Roman"/>
          <w:sz w:val="28"/>
          <w:szCs w:val="28"/>
        </w:rPr>
        <w:t xml:space="preserve">. Доля оборотных активов значительно изменилась на протяжении всего анализируемого периода (на конец 2016г. – 59,09%, на конец 2018 года – 77,02%), соответственно на долю </w:t>
      </w:r>
      <w:proofErr w:type="spellStart"/>
      <w:r>
        <w:rPr>
          <w:rFonts w:ascii="Times New Roman" w:hAnsi="Times New Roman"/>
          <w:sz w:val="28"/>
          <w:szCs w:val="28"/>
        </w:rPr>
        <w:t>внеоборотной</w:t>
      </w:r>
      <w:proofErr w:type="spellEnd"/>
      <w:r>
        <w:rPr>
          <w:rFonts w:ascii="Times New Roman" w:hAnsi="Times New Roman"/>
          <w:sz w:val="28"/>
          <w:szCs w:val="28"/>
        </w:rPr>
        <w:t xml:space="preserve"> составляющей на конец 2018 года пришлось 22,98%. </w:t>
      </w:r>
    </w:p>
    <w:p w14:paraId="67330D68" w14:textId="77777777" w:rsidR="00164165" w:rsidRDefault="00164165" w:rsidP="00164165">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структуре оборотных активов наблюдается прирост доли дебиторской задолженности (на начало 2016 года </w:t>
      </w:r>
      <w:proofErr w:type="gramStart"/>
      <w:r>
        <w:rPr>
          <w:rFonts w:ascii="Times New Roman" w:hAnsi="Times New Roman"/>
          <w:sz w:val="28"/>
          <w:szCs w:val="28"/>
        </w:rPr>
        <w:t>её  доля</w:t>
      </w:r>
      <w:proofErr w:type="gramEnd"/>
      <w:r>
        <w:rPr>
          <w:rFonts w:ascii="Times New Roman" w:hAnsi="Times New Roman"/>
          <w:sz w:val="28"/>
          <w:szCs w:val="28"/>
        </w:rPr>
        <w:t xml:space="preserve"> составляла 7,56%, на конец 2018 года – 1</w:t>
      </w:r>
      <w:r w:rsidR="00AC19FB">
        <w:rPr>
          <w:rFonts w:ascii="Times New Roman" w:hAnsi="Times New Roman"/>
          <w:sz w:val="28"/>
          <w:szCs w:val="28"/>
        </w:rPr>
        <w:t>4</w:t>
      </w:r>
      <w:r>
        <w:rPr>
          <w:rFonts w:ascii="Times New Roman" w:hAnsi="Times New Roman"/>
          <w:sz w:val="28"/>
          <w:szCs w:val="28"/>
        </w:rPr>
        <w:t>,</w:t>
      </w:r>
      <w:r w:rsidR="00AC19FB">
        <w:rPr>
          <w:rFonts w:ascii="Times New Roman" w:hAnsi="Times New Roman"/>
          <w:sz w:val="28"/>
          <w:szCs w:val="28"/>
        </w:rPr>
        <w:t>10</w:t>
      </w:r>
      <w:r>
        <w:rPr>
          <w:rFonts w:ascii="Times New Roman" w:hAnsi="Times New Roman"/>
          <w:sz w:val="28"/>
          <w:szCs w:val="28"/>
        </w:rPr>
        <w:t>%).</w:t>
      </w:r>
      <w:r w:rsidRPr="00AF3BF3">
        <w:rPr>
          <w:rFonts w:ascii="Times New Roman" w:hAnsi="Times New Roman"/>
          <w:sz w:val="28"/>
          <w:szCs w:val="28"/>
        </w:rPr>
        <w:t xml:space="preserve"> </w:t>
      </w:r>
    </w:p>
    <w:p w14:paraId="2C9637AF" w14:textId="77777777" w:rsidR="00164165" w:rsidRDefault="00164165" w:rsidP="00164165">
      <w:pPr>
        <w:widowControl w:val="0"/>
        <w:spacing w:after="0" w:line="360" w:lineRule="auto"/>
        <w:ind w:firstLine="567"/>
        <w:contextualSpacing/>
        <w:jc w:val="both"/>
        <w:rPr>
          <w:rFonts w:ascii="Times New Roman" w:hAnsi="Times New Roman"/>
          <w:sz w:val="28"/>
          <w:szCs w:val="28"/>
        </w:rPr>
      </w:pPr>
      <w:r w:rsidRPr="007531E0">
        <w:rPr>
          <w:rFonts w:ascii="Times New Roman" w:hAnsi="Times New Roman"/>
          <w:sz w:val="28"/>
          <w:szCs w:val="28"/>
        </w:rPr>
        <w:t>В пассиве баланс</w:t>
      </w:r>
      <w:r>
        <w:rPr>
          <w:rFonts w:ascii="Times New Roman" w:hAnsi="Times New Roman"/>
          <w:sz w:val="28"/>
          <w:szCs w:val="28"/>
        </w:rPr>
        <w:t>а основной удельный вес  занимае</w:t>
      </w:r>
      <w:r w:rsidRPr="007531E0">
        <w:rPr>
          <w:rFonts w:ascii="Times New Roman" w:hAnsi="Times New Roman"/>
          <w:sz w:val="28"/>
          <w:szCs w:val="28"/>
        </w:rPr>
        <w:t>т</w:t>
      </w:r>
      <w:r>
        <w:rPr>
          <w:rFonts w:ascii="Times New Roman" w:hAnsi="Times New Roman"/>
          <w:sz w:val="28"/>
          <w:szCs w:val="28"/>
        </w:rPr>
        <w:t xml:space="preserve"> </w:t>
      </w:r>
      <w:r w:rsidR="00AC19FB">
        <w:rPr>
          <w:rFonts w:ascii="Times New Roman" w:hAnsi="Times New Roman"/>
          <w:sz w:val="28"/>
          <w:szCs w:val="28"/>
        </w:rPr>
        <w:t>собствен</w:t>
      </w:r>
      <w:r>
        <w:rPr>
          <w:rFonts w:ascii="Times New Roman" w:hAnsi="Times New Roman"/>
          <w:sz w:val="28"/>
          <w:szCs w:val="28"/>
        </w:rPr>
        <w:t xml:space="preserve">ный капитал. </w:t>
      </w:r>
      <w:r w:rsidRPr="00A61824">
        <w:rPr>
          <w:rFonts w:ascii="Times New Roman" w:hAnsi="Times New Roman"/>
          <w:sz w:val="28"/>
          <w:szCs w:val="28"/>
        </w:rPr>
        <w:t xml:space="preserve">Преобладание доли </w:t>
      </w:r>
      <w:r w:rsidR="00AC19FB">
        <w:rPr>
          <w:rFonts w:ascii="Times New Roman" w:hAnsi="Times New Roman"/>
          <w:sz w:val="28"/>
          <w:szCs w:val="28"/>
        </w:rPr>
        <w:t>собствен</w:t>
      </w:r>
      <w:r>
        <w:rPr>
          <w:rFonts w:ascii="Times New Roman" w:hAnsi="Times New Roman"/>
          <w:sz w:val="28"/>
          <w:szCs w:val="28"/>
        </w:rPr>
        <w:t>ного капитала</w:t>
      </w:r>
      <w:r w:rsidRPr="00A61824">
        <w:rPr>
          <w:rFonts w:ascii="Times New Roman" w:hAnsi="Times New Roman"/>
          <w:sz w:val="28"/>
          <w:szCs w:val="28"/>
        </w:rPr>
        <w:t xml:space="preserve"> в </w:t>
      </w:r>
      <w:r>
        <w:rPr>
          <w:rFonts w:ascii="Times New Roman" w:hAnsi="Times New Roman"/>
          <w:sz w:val="28"/>
          <w:szCs w:val="28"/>
        </w:rPr>
        <w:t xml:space="preserve">валюте баланса свидетельствует </w:t>
      </w:r>
      <w:r w:rsidRPr="00A61824">
        <w:rPr>
          <w:rFonts w:ascii="Times New Roman" w:hAnsi="Times New Roman"/>
          <w:sz w:val="28"/>
          <w:szCs w:val="28"/>
        </w:rPr>
        <w:t xml:space="preserve">о финансовой </w:t>
      </w:r>
      <w:r w:rsidR="00AC19FB">
        <w:rPr>
          <w:rFonts w:ascii="Times New Roman" w:hAnsi="Times New Roman"/>
          <w:sz w:val="28"/>
          <w:szCs w:val="28"/>
        </w:rPr>
        <w:t>не</w:t>
      </w:r>
      <w:r w:rsidRPr="00A61824">
        <w:rPr>
          <w:rFonts w:ascii="Times New Roman" w:hAnsi="Times New Roman"/>
          <w:sz w:val="28"/>
          <w:szCs w:val="28"/>
        </w:rPr>
        <w:t xml:space="preserve">зависимости предприятия. </w:t>
      </w:r>
    </w:p>
    <w:p w14:paraId="19E2F371" w14:textId="77777777" w:rsidR="00934DB4" w:rsidRDefault="00934DB4" w:rsidP="00934DB4">
      <w:pPr>
        <w:spacing w:after="0" w:line="240" w:lineRule="auto"/>
        <w:ind w:firstLine="709"/>
        <w:jc w:val="both"/>
        <w:rPr>
          <w:rFonts w:ascii="Times New Roman" w:hAnsi="Times New Roman"/>
          <w:sz w:val="28"/>
          <w:szCs w:val="28"/>
        </w:rPr>
      </w:pPr>
      <w:r>
        <w:rPr>
          <w:rFonts w:ascii="Times New Roman" w:hAnsi="Times New Roman"/>
          <w:sz w:val="28"/>
          <w:szCs w:val="28"/>
        </w:rPr>
        <w:t>Структура активов предприятия представлена на рисунке 1.</w:t>
      </w:r>
    </w:p>
    <w:p w14:paraId="32A1F8BD" w14:textId="77777777" w:rsidR="00934DB4" w:rsidRDefault="00934DB4" w:rsidP="00934DB4">
      <w:pPr>
        <w:spacing w:after="0" w:line="360" w:lineRule="auto"/>
        <w:ind w:firstLine="709"/>
        <w:jc w:val="both"/>
        <w:rPr>
          <w:rFonts w:ascii="Times New Roman" w:hAnsi="Times New Roman"/>
          <w:sz w:val="28"/>
          <w:szCs w:val="28"/>
        </w:rPr>
      </w:pPr>
      <w:r w:rsidRPr="007531E0">
        <w:rPr>
          <w:rFonts w:ascii="Times New Roman" w:hAnsi="Times New Roman"/>
          <w:noProof/>
          <w:sz w:val="28"/>
          <w:szCs w:val="28"/>
          <w:lang w:eastAsia="ru-RU"/>
        </w:rPr>
        <w:drawing>
          <wp:inline distT="0" distB="0" distL="0" distR="0" wp14:anchorId="6C29ABC9" wp14:editId="15B022F3">
            <wp:extent cx="4371975" cy="188595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D03777" w14:textId="77777777" w:rsidR="00934DB4" w:rsidRDefault="00934DB4" w:rsidP="00934DB4">
      <w:pPr>
        <w:ind w:firstLine="709"/>
        <w:jc w:val="center"/>
        <w:rPr>
          <w:rFonts w:ascii="Times New Roman" w:hAnsi="Times New Roman"/>
          <w:sz w:val="27"/>
          <w:szCs w:val="27"/>
        </w:rPr>
      </w:pPr>
      <w:r w:rsidRPr="0227E8D4">
        <w:rPr>
          <w:rFonts w:ascii="Times New Roman" w:hAnsi="Times New Roman"/>
          <w:sz w:val="27"/>
          <w:szCs w:val="27"/>
        </w:rPr>
        <w:t>Рис</w:t>
      </w:r>
      <w:r>
        <w:rPr>
          <w:rFonts w:ascii="Times New Roman" w:hAnsi="Times New Roman"/>
          <w:sz w:val="27"/>
          <w:szCs w:val="27"/>
        </w:rPr>
        <w:t>.</w:t>
      </w:r>
      <w:r w:rsidRPr="0227E8D4">
        <w:rPr>
          <w:rFonts w:ascii="Times New Roman" w:hAnsi="Times New Roman"/>
          <w:sz w:val="27"/>
          <w:szCs w:val="27"/>
        </w:rPr>
        <w:t xml:space="preserve"> </w:t>
      </w:r>
      <w:r>
        <w:rPr>
          <w:rFonts w:ascii="Times New Roman" w:hAnsi="Times New Roman"/>
          <w:sz w:val="27"/>
          <w:szCs w:val="27"/>
        </w:rPr>
        <w:t>1</w:t>
      </w:r>
      <w:r w:rsidRPr="0227E8D4">
        <w:rPr>
          <w:rFonts w:ascii="Times New Roman" w:hAnsi="Times New Roman"/>
          <w:sz w:val="27"/>
          <w:szCs w:val="27"/>
        </w:rPr>
        <w:t xml:space="preserve"> </w:t>
      </w:r>
      <w:r>
        <w:rPr>
          <w:rFonts w:ascii="Times New Roman" w:hAnsi="Times New Roman"/>
          <w:sz w:val="27"/>
          <w:szCs w:val="27"/>
        </w:rPr>
        <w:t xml:space="preserve">- </w:t>
      </w:r>
      <w:r w:rsidRPr="0227E8D4">
        <w:rPr>
          <w:rFonts w:ascii="Times New Roman" w:hAnsi="Times New Roman"/>
          <w:sz w:val="27"/>
          <w:szCs w:val="27"/>
        </w:rPr>
        <w:t xml:space="preserve">Структура </w:t>
      </w:r>
      <w:proofErr w:type="gramStart"/>
      <w:r w:rsidRPr="0227E8D4">
        <w:rPr>
          <w:rFonts w:ascii="Times New Roman" w:hAnsi="Times New Roman"/>
          <w:sz w:val="27"/>
          <w:szCs w:val="27"/>
        </w:rPr>
        <w:t xml:space="preserve">активов  </w:t>
      </w:r>
      <w:r w:rsidRPr="00934DB4">
        <w:rPr>
          <w:rFonts w:ascii="Times New Roman" w:hAnsi="Times New Roman"/>
          <w:sz w:val="28"/>
          <w:szCs w:val="28"/>
        </w:rPr>
        <w:t>предприятия</w:t>
      </w:r>
      <w:proofErr w:type="gramEnd"/>
      <w:r w:rsidRPr="00DD49D4">
        <w:rPr>
          <w:rFonts w:ascii="Times New Roman" w:hAnsi="Times New Roman"/>
          <w:sz w:val="28"/>
          <w:szCs w:val="28"/>
        </w:rPr>
        <w:t xml:space="preserve"> </w:t>
      </w:r>
      <w:r>
        <w:rPr>
          <w:rFonts w:ascii="Times New Roman" w:hAnsi="Times New Roman"/>
          <w:sz w:val="27"/>
          <w:szCs w:val="27"/>
        </w:rPr>
        <w:t xml:space="preserve"> на конец </w:t>
      </w:r>
      <w:r w:rsidRPr="0227E8D4">
        <w:rPr>
          <w:rFonts w:ascii="Times New Roman" w:hAnsi="Times New Roman"/>
          <w:sz w:val="27"/>
          <w:szCs w:val="27"/>
        </w:rPr>
        <w:t xml:space="preserve"> 201</w:t>
      </w:r>
      <w:r>
        <w:rPr>
          <w:rFonts w:ascii="Times New Roman" w:hAnsi="Times New Roman"/>
          <w:sz w:val="27"/>
          <w:szCs w:val="27"/>
        </w:rPr>
        <w:t>6</w:t>
      </w:r>
      <w:r w:rsidRPr="0227E8D4">
        <w:rPr>
          <w:rFonts w:ascii="Times New Roman" w:hAnsi="Times New Roman"/>
          <w:sz w:val="27"/>
          <w:szCs w:val="27"/>
        </w:rPr>
        <w:t>-</w:t>
      </w:r>
      <w:r>
        <w:rPr>
          <w:rFonts w:ascii="Times New Roman" w:hAnsi="Times New Roman"/>
          <w:sz w:val="27"/>
          <w:szCs w:val="27"/>
        </w:rPr>
        <w:t>2018гг., %</w:t>
      </w:r>
    </w:p>
    <w:p w14:paraId="70EC8AAC" w14:textId="77777777" w:rsidR="00934DB4" w:rsidRDefault="00934DB4" w:rsidP="00934DB4">
      <w:pPr>
        <w:spacing w:after="0" w:line="360" w:lineRule="auto"/>
        <w:ind w:firstLine="709"/>
        <w:jc w:val="both"/>
        <w:rPr>
          <w:rFonts w:ascii="Times New Roman" w:hAnsi="Times New Roman" w:cs="Times New Roman"/>
          <w:sz w:val="28"/>
          <w:szCs w:val="28"/>
        </w:rPr>
      </w:pPr>
      <w:r>
        <w:rPr>
          <w:rFonts w:ascii="Times New Roman" w:hAnsi="Times New Roman"/>
          <w:sz w:val="28"/>
          <w:szCs w:val="28"/>
        </w:rPr>
        <w:br w:type="page"/>
      </w:r>
      <w:r w:rsidRPr="007C2C3D">
        <w:rPr>
          <w:rFonts w:ascii="Times New Roman" w:hAnsi="Times New Roman" w:cs="Times New Roman"/>
          <w:sz w:val="28"/>
          <w:szCs w:val="28"/>
        </w:rPr>
        <w:lastRenderedPageBreak/>
        <w:t xml:space="preserve">Структура пассивов предприятия представлена на рисунке </w:t>
      </w:r>
      <w:r>
        <w:rPr>
          <w:rFonts w:ascii="Times New Roman" w:hAnsi="Times New Roman" w:cs="Times New Roman"/>
          <w:sz w:val="28"/>
          <w:szCs w:val="28"/>
        </w:rPr>
        <w:t>2.</w:t>
      </w:r>
    </w:p>
    <w:p w14:paraId="3D90DC66" w14:textId="77777777" w:rsidR="00934DB4" w:rsidRDefault="00934DB4" w:rsidP="00934DB4">
      <w:pPr>
        <w:spacing w:after="0" w:line="360" w:lineRule="auto"/>
        <w:ind w:firstLine="709"/>
        <w:jc w:val="both"/>
        <w:rPr>
          <w:rFonts w:ascii="Times New Roman" w:hAnsi="Times New Roman" w:cs="Times New Roman"/>
          <w:sz w:val="28"/>
          <w:szCs w:val="28"/>
        </w:rPr>
      </w:pPr>
      <w:r w:rsidRPr="007531E0">
        <w:rPr>
          <w:rFonts w:ascii="Times New Roman" w:hAnsi="Times New Roman"/>
          <w:noProof/>
          <w:sz w:val="28"/>
          <w:szCs w:val="28"/>
          <w:lang w:eastAsia="ru-RU"/>
        </w:rPr>
        <w:drawing>
          <wp:inline distT="0" distB="0" distL="0" distR="0" wp14:anchorId="21399188" wp14:editId="3890CC4C">
            <wp:extent cx="4371975" cy="18764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640EE4" w14:textId="77777777" w:rsidR="00934DB4" w:rsidRDefault="00934DB4" w:rsidP="00934DB4">
      <w:pPr>
        <w:ind w:firstLine="709"/>
        <w:jc w:val="center"/>
        <w:rPr>
          <w:rFonts w:ascii="Times New Roman" w:hAnsi="Times New Roman"/>
          <w:sz w:val="28"/>
          <w:szCs w:val="28"/>
        </w:rPr>
      </w:pPr>
      <w:r w:rsidRPr="00B9435F">
        <w:rPr>
          <w:rFonts w:ascii="Times New Roman" w:hAnsi="Times New Roman"/>
          <w:sz w:val="28"/>
          <w:szCs w:val="28"/>
        </w:rPr>
        <w:t>Рис</w:t>
      </w:r>
      <w:r>
        <w:rPr>
          <w:rFonts w:ascii="Times New Roman" w:hAnsi="Times New Roman"/>
          <w:sz w:val="28"/>
          <w:szCs w:val="28"/>
        </w:rPr>
        <w:t>.</w:t>
      </w:r>
      <w:r w:rsidRPr="00B9435F">
        <w:rPr>
          <w:rFonts w:ascii="Times New Roman" w:hAnsi="Times New Roman"/>
          <w:sz w:val="28"/>
          <w:szCs w:val="28"/>
        </w:rPr>
        <w:t xml:space="preserve"> </w:t>
      </w:r>
      <w:r>
        <w:rPr>
          <w:rFonts w:ascii="Times New Roman" w:hAnsi="Times New Roman"/>
          <w:sz w:val="28"/>
          <w:szCs w:val="28"/>
        </w:rPr>
        <w:t>2.2</w:t>
      </w:r>
      <w:r w:rsidRPr="00B9435F">
        <w:rPr>
          <w:rFonts w:ascii="Times New Roman" w:hAnsi="Times New Roman"/>
          <w:sz w:val="28"/>
          <w:szCs w:val="28"/>
        </w:rPr>
        <w:t xml:space="preserve"> - Структура источников формирования </w:t>
      </w:r>
      <w:proofErr w:type="gramStart"/>
      <w:r w:rsidRPr="00B9435F">
        <w:rPr>
          <w:rFonts w:ascii="Times New Roman" w:hAnsi="Times New Roman"/>
          <w:sz w:val="28"/>
          <w:szCs w:val="28"/>
        </w:rPr>
        <w:t xml:space="preserve">имущества  </w:t>
      </w:r>
      <w:r>
        <w:rPr>
          <w:rFonts w:ascii="Times New Roman" w:hAnsi="Times New Roman"/>
          <w:sz w:val="28"/>
          <w:szCs w:val="28"/>
        </w:rPr>
        <w:t>предприятия</w:t>
      </w:r>
      <w:proofErr w:type="gramEnd"/>
      <w:r w:rsidRPr="00B9435F">
        <w:rPr>
          <w:rFonts w:ascii="Times New Roman" w:hAnsi="Times New Roman"/>
          <w:sz w:val="28"/>
          <w:szCs w:val="28"/>
        </w:rPr>
        <w:t xml:space="preserve">  на конец  201</w:t>
      </w:r>
      <w:r>
        <w:rPr>
          <w:rFonts w:ascii="Times New Roman" w:hAnsi="Times New Roman"/>
          <w:sz w:val="28"/>
          <w:szCs w:val="28"/>
        </w:rPr>
        <w:t>6</w:t>
      </w:r>
      <w:r w:rsidRPr="00B9435F">
        <w:rPr>
          <w:rFonts w:ascii="Times New Roman" w:hAnsi="Times New Roman"/>
          <w:sz w:val="28"/>
          <w:szCs w:val="28"/>
        </w:rPr>
        <w:t>-20</w:t>
      </w:r>
      <w:r>
        <w:rPr>
          <w:rFonts w:ascii="Times New Roman" w:hAnsi="Times New Roman"/>
          <w:sz w:val="28"/>
          <w:szCs w:val="28"/>
        </w:rPr>
        <w:t>18</w:t>
      </w:r>
      <w:r w:rsidRPr="00B9435F">
        <w:rPr>
          <w:rFonts w:ascii="Times New Roman" w:hAnsi="Times New Roman"/>
          <w:sz w:val="28"/>
          <w:szCs w:val="28"/>
        </w:rPr>
        <w:t>гг., %</w:t>
      </w:r>
    </w:p>
    <w:p w14:paraId="0E9C38DE" w14:textId="77777777" w:rsidR="00934DB4" w:rsidRDefault="00934DB4">
      <w:pPr>
        <w:rPr>
          <w:rFonts w:ascii="Times New Roman" w:hAnsi="Times New Roman"/>
          <w:sz w:val="28"/>
          <w:szCs w:val="28"/>
        </w:rPr>
      </w:pPr>
      <w:r>
        <w:rPr>
          <w:rFonts w:ascii="Times New Roman" w:hAnsi="Times New Roman"/>
          <w:sz w:val="28"/>
          <w:szCs w:val="28"/>
        </w:rPr>
        <w:br w:type="page"/>
      </w:r>
    </w:p>
    <w:p w14:paraId="1A3E4FD4" w14:textId="77777777" w:rsidR="00AC19FB" w:rsidRPr="00934DB4" w:rsidRDefault="00934DB4" w:rsidP="00934DB4">
      <w:pPr>
        <w:pStyle w:val="1"/>
        <w:numPr>
          <w:ilvl w:val="0"/>
          <w:numId w:val="2"/>
        </w:numPr>
        <w:spacing w:before="240" w:after="240" w:line="360" w:lineRule="auto"/>
        <w:jc w:val="center"/>
        <w:rPr>
          <w:rFonts w:ascii="Times New Roman" w:hAnsi="Times New Roman" w:cs="Times New Roman"/>
          <w:color w:val="auto"/>
        </w:rPr>
      </w:pPr>
      <w:bookmarkStart w:id="4" w:name="_Toc98968190"/>
      <w:r w:rsidRPr="00934DB4">
        <w:rPr>
          <w:rFonts w:ascii="Times New Roman" w:hAnsi="Times New Roman" w:cs="Times New Roman"/>
          <w:color w:val="auto"/>
        </w:rPr>
        <w:lastRenderedPageBreak/>
        <w:t>Оценка и анализ финансового положения предприятия</w:t>
      </w:r>
      <w:bookmarkEnd w:id="4"/>
    </w:p>
    <w:p w14:paraId="63892DD0" w14:textId="77777777" w:rsidR="00934DB4" w:rsidRDefault="00934DB4" w:rsidP="00934DB4">
      <w:pPr>
        <w:pStyle w:val="1"/>
        <w:numPr>
          <w:ilvl w:val="1"/>
          <w:numId w:val="2"/>
        </w:numPr>
        <w:spacing w:before="240" w:after="240" w:line="360" w:lineRule="auto"/>
        <w:jc w:val="center"/>
        <w:rPr>
          <w:rFonts w:ascii="Times New Roman" w:hAnsi="Times New Roman" w:cs="Times New Roman"/>
          <w:color w:val="auto"/>
        </w:rPr>
      </w:pPr>
      <w:bookmarkStart w:id="5" w:name="_Toc98968191"/>
      <w:r w:rsidRPr="00934DB4">
        <w:rPr>
          <w:rFonts w:ascii="Times New Roman" w:hAnsi="Times New Roman" w:cs="Times New Roman"/>
          <w:color w:val="auto"/>
        </w:rPr>
        <w:t>Анализ ликвидности и платежеспособности</w:t>
      </w:r>
      <w:bookmarkEnd w:id="5"/>
    </w:p>
    <w:p w14:paraId="20AF6E70" w14:textId="77777777" w:rsidR="00ED7DAD" w:rsidRDefault="00ED7DAD" w:rsidP="00ED7DAD">
      <w:pPr>
        <w:pStyle w:val="2"/>
        <w:widowControl w:val="0"/>
        <w:spacing w:after="0" w:line="360" w:lineRule="auto"/>
        <w:ind w:firstLine="709"/>
        <w:jc w:val="both"/>
        <w:rPr>
          <w:rFonts w:ascii="Times New Roman" w:hAnsi="Times New Roman"/>
          <w:sz w:val="28"/>
          <w:szCs w:val="28"/>
        </w:rPr>
      </w:pPr>
      <w:r w:rsidRPr="00C829F6">
        <w:rPr>
          <w:rFonts w:ascii="Times New Roman" w:hAnsi="Times New Roman"/>
          <w:sz w:val="28"/>
          <w:szCs w:val="28"/>
        </w:rPr>
        <w:t>Анализ платежеспособности и ликвидности – один из важнейших этапов оценки финансово-экономической деятельности предприятия.</w:t>
      </w:r>
    </w:p>
    <w:p w14:paraId="052C8B6B" w14:textId="77777777" w:rsidR="00ED7DAD" w:rsidRPr="00C829F6" w:rsidRDefault="00ED7DAD" w:rsidP="00ED7DAD">
      <w:pPr>
        <w:pStyle w:val="2"/>
        <w:widowControl w:val="0"/>
        <w:spacing w:after="0" w:line="360" w:lineRule="auto"/>
        <w:ind w:firstLine="709"/>
        <w:jc w:val="both"/>
        <w:rPr>
          <w:rFonts w:ascii="Times New Roman" w:hAnsi="Times New Roman"/>
          <w:sz w:val="28"/>
          <w:szCs w:val="28"/>
        </w:rPr>
      </w:pPr>
      <w:r w:rsidRPr="00C829F6">
        <w:rPr>
          <w:rFonts w:ascii="Times New Roman" w:hAnsi="Times New Roman"/>
          <w:sz w:val="28"/>
          <w:szCs w:val="28"/>
        </w:rPr>
        <w:t xml:space="preserve">Платежеспособность является одним из важнейших показателей, который  характеризует финансовое состояние компании. </w:t>
      </w:r>
    </w:p>
    <w:p w14:paraId="18ED3B59" w14:textId="77777777" w:rsidR="00ED7DAD" w:rsidRPr="00C829F6"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Ликвидность компании определяется скоростью, с которой можно продать её активы и выручить финансовые средства. Ее определяют по величине высоколиквидных активов в отношении с краткосрочной задолженностью. При анализе ликвидности оценивают как текущие, так и будущие изменения вышеуказанного соотношения.</w:t>
      </w:r>
    </w:p>
    <w:p w14:paraId="600A9701" w14:textId="77777777" w:rsidR="00ED7DAD" w:rsidRPr="00C829F6"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Определить ликвидность, означает проанализировать ликвидности баланса, то есть степень превышения величины активов над обязательствами.</w:t>
      </w:r>
    </w:p>
    <w:p w14:paraId="114FDAC2" w14:textId="77777777" w:rsidR="00ED7DAD"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Для анализа ликвидности баланса в таблице представим активы, сгруппированные по степени их ликвидности и обязательства, сгруппированные по степени их погашения.</w:t>
      </w:r>
    </w:p>
    <w:p w14:paraId="3F87EC57" w14:textId="77777777" w:rsidR="00ED7DAD" w:rsidRDefault="0070709A" w:rsidP="00ED7DAD">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абсолютных показателей ликвидности представлен в таблице 3.</w:t>
      </w:r>
    </w:p>
    <w:p w14:paraId="5C82915B" w14:textId="77777777" w:rsidR="0070709A" w:rsidRDefault="0070709A" w:rsidP="00ED7DAD">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Таблица 3 - Анализ абсолютных показателей ликвидности</w:t>
      </w:r>
    </w:p>
    <w:tbl>
      <w:tblPr>
        <w:tblStyle w:val="a5"/>
        <w:tblW w:w="0" w:type="auto"/>
        <w:tblInd w:w="-318" w:type="dxa"/>
        <w:tblLook w:val="04A0" w:firstRow="1" w:lastRow="0" w:firstColumn="1" w:lastColumn="0" w:noHBand="0" w:noVBand="1"/>
      </w:tblPr>
      <w:tblGrid>
        <w:gridCol w:w="1717"/>
        <w:gridCol w:w="1071"/>
        <w:gridCol w:w="1071"/>
        <w:gridCol w:w="1071"/>
        <w:gridCol w:w="1745"/>
        <w:gridCol w:w="1071"/>
        <w:gridCol w:w="1071"/>
        <w:gridCol w:w="1071"/>
      </w:tblGrid>
      <w:tr w:rsidR="0070709A" w:rsidRPr="0070709A" w14:paraId="648DB5F6" w14:textId="77777777" w:rsidTr="0070709A">
        <w:tc>
          <w:tcPr>
            <w:tcW w:w="1856" w:type="dxa"/>
          </w:tcPr>
          <w:p w14:paraId="180F4267"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Актив</w:t>
            </w:r>
          </w:p>
        </w:tc>
        <w:tc>
          <w:tcPr>
            <w:tcW w:w="1054" w:type="dxa"/>
          </w:tcPr>
          <w:p w14:paraId="1C7323F1"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 xml:space="preserve">На 31.12.2016,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c>
          <w:tcPr>
            <w:tcW w:w="1053" w:type="dxa"/>
          </w:tcPr>
          <w:p w14:paraId="083682B6" w14:textId="77777777"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7</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c>
          <w:tcPr>
            <w:tcW w:w="1053" w:type="dxa"/>
          </w:tcPr>
          <w:p w14:paraId="2E412F66" w14:textId="77777777"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8</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c>
          <w:tcPr>
            <w:tcW w:w="1713" w:type="dxa"/>
          </w:tcPr>
          <w:p w14:paraId="15C42723"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Пассив</w:t>
            </w:r>
          </w:p>
        </w:tc>
        <w:tc>
          <w:tcPr>
            <w:tcW w:w="1053" w:type="dxa"/>
          </w:tcPr>
          <w:p w14:paraId="211E1D58" w14:textId="77777777"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 xml:space="preserve">На 31.12.2016,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c>
          <w:tcPr>
            <w:tcW w:w="1053" w:type="dxa"/>
          </w:tcPr>
          <w:p w14:paraId="1B587237" w14:textId="77777777"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7</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c>
          <w:tcPr>
            <w:tcW w:w="1053" w:type="dxa"/>
          </w:tcPr>
          <w:p w14:paraId="2B227921" w14:textId="77777777"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8</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тыс.руб</w:t>
            </w:r>
            <w:proofErr w:type="spellEnd"/>
            <w:r w:rsidRPr="0070709A">
              <w:rPr>
                <w:rFonts w:ascii="Times New Roman" w:hAnsi="Times New Roman" w:cs="Times New Roman"/>
                <w:sz w:val="18"/>
                <w:szCs w:val="18"/>
              </w:rPr>
              <w:t>.</w:t>
            </w:r>
          </w:p>
        </w:tc>
      </w:tr>
      <w:tr w:rsidR="0070709A" w:rsidRPr="0070709A" w14:paraId="751D45D7" w14:textId="77777777" w:rsidTr="0070709A">
        <w:tc>
          <w:tcPr>
            <w:tcW w:w="1856" w:type="dxa"/>
          </w:tcPr>
          <w:p w14:paraId="2B8A8971"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А1 (стр.1240+стр1250)</w:t>
            </w:r>
          </w:p>
        </w:tc>
        <w:tc>
          <w:tcPr>
            <w:tcW w:w="1054" w:type="dxa"/>
          </w:tcPr>
          <w:p w14:paraId="7CC77D2D"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14638</w:t>
            </w:r>
          </w:p>
        </w:tc>
        <w:tc>
          <w:tcPr>
            <w:tcW w:w="1053" w:type="dxa"/>
          </w:tcPr>
          <w:p w14:paraId="0C1A3258"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10314</w:t>
            </w:r>
          </w:p>
        </w:tc>
        <w:tc>
          <w:tcPr>
            <w:tcW w:w="1053" w:type="dxa"/>
          </w:tcPr>
          <w:p w14:paraId="640A0B58"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2571</w:t>
            </w:r>
          </w:p>
        </w:tc>
        <w:tc>
          <w:tcPr>
            <w:tcW w:w="1713" w:type="dxa"/>
          </w:tcPr>
          <w:p w14:paraId="706223B4"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П1 (стр.1520)</w:t>
            </w:r>
          </w:p>
        </w:tc>
        <w:tc>
          <w:tcPr>
            <w:tcW w:w="1053" w:type="dxa"/>
          </w:tcPr>
          <w:p w14:paraId="0000B073"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75808</w:t>
            </w:r>
          </w:p>
        </w:tc>
        <w:tc>
          <w:tcPr>
            <w:tcW w:w="1053" w:type="dxa"/>
          </w:tcPr>
          <w:p w14:paraId="357DC93A"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63645</w:t>
            </w:r>
          </w:p>
        </w:tc>
        <w:tc>
          <w:tcPr>
            <w:tcW w:w="1053" w:type="dxa"/>
          </w:tcPr>
          <w:p w14:paraId="359D784F"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50845</w:t>
            </w:r>
          </w:p>
        </w:tc>
      </w:tr>
      <w:tr w:rsidR="0070709A" w:rsidRPr="0070709A" w14:paraId="063608F3" w14:textId="77777777" w:rsidTr="0070709A">
        <w:tc>
          <w:tcPr>
            <w:tcW w:w="1856" w:type="dxa"/>
          </w:tcPr>
          <w:p w14:paraId="7F0D2C75"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А2 (стр.1230)</w:t>
            </w:r>
          </w:p>
        </w:tc>
        <w:tc>
          <w:tcPr>
            <w:tcW w:w="1054" w:type="dxa"/>
          </w:tcPr>
          <w:p w14:paraId="376F7F50"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28139</w:t>
            </w:r>
          </w:p>
        </w:tc>
        <w:tc>
          <w:tcPr>
            <w:tcW w:w="1053" w:type="dxa"/>
          </w:tcPr>
          <w:p w14:paraId="4B73EED0"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63546</w:t>
            </w:r>
          </w:p>
        </w:tc>
        <w:tc>
          <w:tcPr>
            <w:tcW w:w="1053" w:type="dxa"/>
          </w:tcPr>
          <w:p w14:paraId="399D77BB"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73228</w:t>
            </w:r>
          </w:p>
        </w:tc>
        <w:tc>
          <w:tcPr>
            <w:tcW w:w="1713" w:type="dxa"/>
          </w:tcPr>
          <w:p w14:paraId="6907166D"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П2 (стр.1510+стр.1540)</w:t>
            </w:r>
          </w:p>
        </w:tc>
        <w:tc>
          <w:tcPr>
            <w:tcW w:w="1053" w:type="dxa"/>
          </w:tcPr>
          <w:p w14:paraId="4FF4371A"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20969</w:t>
            </w:r>
          </w:p>
        </w:tc>
        <w:tc>
          <w:tcPr>
            <w:tcW w:w="1053" w:type="dxa"/>
          </w:tcPr>
          <w:p w14:paraId="66F2C2AD"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903</w:t>
            </w:r>
          </w:p>
        </w:tc>
        <w:tc>
          <w:tcPr>
            <w:tcW w:w="1053" w:type="dxa"/>
          </w:tcPr>
          <w:p w14:paraId="0A2345B6"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10731</w:t>
            </w:r>
          </w:p>
        </w:tc>
      </w:tr>
      <w:tr w:rsidR="0070709A" w:rsidRPr="0070709A" w14:paraId="6C90E5E4" w14:textId="77777777" w:rsidTr="0070709A">
        <w:tc>
          <w:tcPr>
            <w:tcW w:w="1856" w:type="dxa"/>
          </w:tcPr>
          <w:p w14:paraId="6201FDBC" w14:textId="77777777" w:rsidR="0070709A" w:rsidRPr="0070709A" w:rsidRDefault="0070709A">
            <w:pPr>
              <w:rPr>
                <w:rFonts w:ascii="Times New Roman" w:hAnsi="Times New Roman" w:cs="Times New Roman"/>
                <w:sz w:val="16"/>
                <w:szCs w:val="16"/>
              </w:rPr>
            </w:pPr>
            <w:r w:rsidRPr="0070709A">
              <w:rPr>
                <w:rFonts w:ascii="Times New Roman" w:hAnsi="Times New Roman" w:cs="Times New Roman"/>
                <w:sz w:val="16"/>
                <w:szCs w:val="16"/>
              </w:rPr>
              <w:t>А3 (стр.1210+стр.1260)</w:t>
            </w:r>
          </w:p>
        </w:tc>
        <w:tc>
          <w:tcPr>
            <w:tcW w:w="1054" w:type="dxa"/>
          </w:tcPr>
          <w:p w14:paraId="016FFCA1"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177203</w:t>
            </w:r>
          </w:p>
        </w:tc>
        <w:tc>
          <w:tcPr>
            <w:tcW w:w="1053" w:type="dxa"/>
          </w:tcPr>
          <w:p w14:paraId="403B4C1C"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204843</w:t>
            </w:r>
          </w:p>
        </w:tc>
        <w:tc>
          <w:tcPr>
            <w:tcW w:w="1053" w:type="dxa"/>
          </w:tcPr>
          <w:p w14:paraId="3DE39AAD"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324120</w:t>
            </w:r>
          </w:p>
        </w:tc>
        <w:tc>
          <w:tcPr>
            <w:tcW w:w="1713" w:type="dxa"/>
          </w:tcPr>
          <w:p w14:paraId="5FB1AF3E"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П3 (стр.1400)</w:t>
            </w:r>
          </w:p>
        </w:tc>
        <w:tc>
          <w:tcPr>
            <w:tcW w:w="1053" w:type="dxa"/>
          </w:tcPr>
          <w:p w14:paraId="3E9CD9E8"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15543</w:t>
            </w:r>
          </w:p>
        </w:tc>
        <w:tc>
          <w:tcPr>
            <w:tcW w:w="1053" w:type="dxa"/>
          </w:tcPr>
          <w:p w14:paraId="226060D7"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50121</w:t>
            </w:r>
          </w:p>
        </w:tc>
        <w:tc>
          <w:tcPr>
            <w:tcW w:w="1053" w:type="dxa"/>
          </w:tcPr>
          <w:p w14:paraId="666FDD7D"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119158</w:t>
            </w:r>
          </w:p>
        </w:tc>
      </w:tr>
      <w:tr w:rsidR="0070709A" w:rsidRPr="0070709A" w14:paraId="696D9C2D" w14:textId="77777777" w:rsidTr="0070709A">
        <w:tc>
          <w:tcPr>
            <w:tcW w:w="1856" w:type="dxa"/>
          </w:tcPr>
          <w:p w14:paraId="0DD041BC"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А4 (стр.1100)</w:t>
            </w:r>
          </w:p>
        </w:tc>
        <w:tc>
          <w:tcPr>
            <w:tcW w:w="1054" w:type="dxa"/>
          </w:tcPr>
          <w:p w14:paraId="09767DFA"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152317</w:t>
            </w:r>
          </w:p>
        </w:tc>
        <w:tc>
          <w:tcPr>
            <w:tcW w:w="1053" w:type="dxa"/>
          </w:tcPr>
          <w:p w14:paraId="21CB8789"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142115</w:t>
            </w:r>
          </w:p>
        </w:tc>
        <w:tc>
          <w:tcPr>
            <w:tcW w:w="1053" w:type="dxa"/>
          </w:tcPr>
          <w:p w14:paraId="181B5097"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119365</w:t>
            </w:r>
          </w:p>
        </w:tc>
        <w:tc>
          <w:tcPr>
            <w:tcW w:w="1713" w:type="dxa"/>
          </w:tcPr>
          <w:p w14:paraId="6AEF5EB6"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П4 (стр.1300)</w:t>
            </w:r>
          </w:p>
        </w:tc>
        <w:tc>
          <w:tcPr>
            <w:tcW w:w="1053" w:type="dxa"/>
          </w:tcPr>
          <w:p w14:paraId="7C114C3F"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259977</w:t>
            </w:r>
          </w:p>
        </w:tc>
        <w:tc>
          <w:tcPr>
            <w:tcW w:w="1053" w:type="dxa"/>
          </w:tcPr>
          <w:p w14:paraId="3EA70EE3"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306691</w:t>
            </w:r>
          </w:p>
        </w:tc>
        <w:tc>
          <w:tcPr>
            <w:tcW w:w="1053" w:type="dxa"/>
          </w:tcPr>
          <w:p w14:paraId="29F2FA00"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338774</w:t>
            </w:r>
          </w:p>
        </w:tc>
      </w:tr>
    </w:tbl>
    <w:p w14:paraId="2D0D63CF" w14:textId="77777777" w:rsidR="0070709A" w:rsidRDefault="0070709A">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1339"/>
        <w:gridCol w:w="1341"/>
        <w:gridCol w:w="1341"/>
        <w:gridCol w:w="1351"/>
        <w:gridCol w:w="1429"/>
        <w:gridCol w:w="1340"/>
        <w:gridCol w:w="1429"/>
      </w:tblGrid>
      <w:tr w:rsidR="0070709A" w:rsidRPr="0070709A" w14:paraId="6DFC820E" w14:textId="77777777" w:rsidTr="0070709A">
        <w:tc>
          <w:tcPr>
            <w:tcW w:w="1339" w:type="dxa"/>
            <w:vMerge w:val="restart"/>
          </w:tcPr>
          <w:p w14:paraId="75BAC088" w14:textId="77777777"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31.12.2016</w:t>
            </w:r>
            <w:r>
              <w:rPr>
                <w:rFonts w:ascii="Times New Roman" w:hAnsi="Times New Roman" w:cs="Times New Roman"/>
                <w:sz w:val="18"/>
                <w:szCs w:val="18"/>
              </w:rPr>
              <w:t xml:space="preserve">,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c>
          <w:tcPr>
            <w:tcW w:w="1341" w:type="dxa"/>
            <w:vMerge w:val="restart"/>
          </w:tcPr>
          <w:p w14:paraId="1879146D" w14:textId="77777777"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w:t>
            </w:r>
            <w:r>
              <w:rPr>
                <w:rFonts w:ascii="Times New Roman" w:hAnsi="Times New Roman" w:cs="Times New Roman"/>
                <w:sz w:val="18"/>
                <w:szCs w:val="18"/>
              </w:rPr>
              <w:t xml:space="preserve">7,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c>
          <w:tcPr>
            <w:tcW w:w="1341" w:type="dxa"/>
            <w:vMerge w:val="restart"/>
          </w:tcPr>
          <w:p w14:paraId="7811462D" w14:textId="77777777"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w:t>
            </w:r>
            <w:r>
              <w:rPr>
                <w:rFonts w:ascii="Times New Roman" w:hAnsi="Times New Roman" w:cs="Times New Roman"/>
                <w:sz w:val="18"/>
                <w:szCs w:val="18"/>
              </w:rPr>
              <w:t xml:space="preserve">8,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c>
          <w:tcPr>
            <w:tcW w:w="2780" w:type="dxa"/>
            <w:gridSpan w:val="2"/>
          </w:tcPr>
          <w:p w14:paraId="49BE2F79"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Отклонение, 2017 к 2016</w:t>
            </w:r>
          </w:p>
        </w:tc>
        <w:tc>
          <w:tcPr>
            <w:tcW w:w="2769" w:type="dxa"/>
            <w:gridSpan w:val="2"/>
          </w:tcPr>
          <w:p w14:paraId="20300A01" w14:textId="77777777" w:rsidR="0070709A" w:rsidRPr="0070709A" w:rsidRDefault="0070709A" w:rsidP="0070709A">
            <w:pPr>
              <w:rPr>
                <w:rFonts w:ascii="Times New Roman" w:hAnsi="Times New Roman" w:cs="Times New Roman"/>
                <w:sz w:val="18"/>
                <w:szCs w:val="18"/>
              </w:rPr>
            </w:pPr>
            <w:r>
              <w:rPr>
                <w:rFonts w:ascii="Times New Roman" w:hAnsi="Times New Roman" w:cs="Times New Roman"/>
                <w:sz w:val="18"/>
                <w:szCs w:val="18"/>
              </w:rPr>
              <w:t>Отклонение, 2018 к 2017</w:t>
            </w:r>
          </w:p>
        </w:tc>
      </w:tr>
      <w:tr w:rsidR="0070709A" w:rsidRPr="0070709A" w14:paraId="1D90A038" w14:textId="77777777" w:rsidTr="0070709A">
        <w:tc>
          <w:tcPr>
            <w:tcW w:w="1339" w:type="dxa"/>
            <w:vMerge/>
          </w:tcPr>
          <w:p w14:paraId="0B164E0C" w14:textId="77777777" w:rsidR="0070709A" w:rsidRPr="0070709A" w:rsidRDefault="0070709A">
            <w:pPr>
              <w:rPr>
                <w:rFonts w:ascii="Times New Roman" w:hAnsi="Times New Roman" w:cs="Times New Roman"/>
                <w:sz w:val="18"/>
                <w:szCs w:val="18"/>
              </w:rPr>
            </w:pPr>
          </w:p>
        </w:tc>
        <w:tc>
          <w:tcPr>
            <w:tcW w:w="1341" w:type="dxa"/>
            <w:vMerge/>
          </w:tcPr>
          <w:p w14:paraId="71BCD8AE" w14:textId="77777777" w:rsidR="0070709A" w:rsidRPr="0070709A" w:rsidRDefault="0070709A">
            <w:pPr>
              <w:rPr>
                <w:rFonts w:ascii="Times New Roman" w:hAnsi="Times New Roman" w:cs="Times New Roman"/>
                <w:sz w:val="18"/>
                <w:szCs w:val="18"/>
              </w:rPr>
            </w:pPr>
          </w:p>
        </w:tc>
        <w:tc>
          <w:tcPr>
            <w:tcW w:w="1341" w:type="dxa"/>
            <w:vMerge/>
          </w:tcPr>
          <w:p w14:paraId="74D17F7F" w14:textId="77777777" w:rsidR="0070709A" w:rsidRPr="0070709A" w:rsidRDefault="0070709A">
            <w:pPr>
              <w:rPr>
                <w:rFonts w:ascii="Times New Roman" w:hAnsi="Times New Roman" w:cs="Times New Roman"/>
                <w:sz w:val="18"/>
                <w:szCs w:val="18"/>
              </w:rPr>
            </w:pPr>
          </w:p>
        </w:tc>
        <w:tc>
          <w:tcPr>
            <w:tcW w:w="1351" w:type="dxa"/>
          </w:tcPr>
          <w:p w14:paraId="241527BF"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 xml:space="preserve">Абсолютное,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c>
          <w:tcPr>
            <w:tcW w:w="1429" w:type="dxa"/>
          </w:tcPr>
          <w:p w14:paraId="5AA2808F"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Относительное, %</w:t>
            </w:r>
          </w:p>
        </w:tc>
        <w:tc>
          <w:tcPr>
            <w:tcW w:w="1340" w:type="dxa"/>
          </w:tcPr>
          <w:p w14:paraId="272AD44E" w14:textId="77777777" w:rsidR="0070709A" w:rsidRPr="0070709A" w:rsidRDefault="0070709A" w:rsidP="006349FE">
            <w:pPr>
              <w:rPr>
                <w:rFonts w:ascii="Times New Roman" w:hAnsi="Times New Roman" w:cs="Times New Roman"/>
                <w:sz w:val="18"/>
                <w:szCs w:val="18"/>
              </w:rPr>
            </w:pPr>
            <w:r>
              <w:rPr>
                <w:rFonts w:ascii="Times New Roman" w:hAnsi="Times New Roman" w:cs="Times New Roman"/>
                <w:sz w:val="18"/>
                <w:szCs w:val="18"/>
              </w:rPr>
              <w:t xml:space="preserve">Абсолютное,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c>
          <w:tcPr>
            <w:tcW w:w="1429" w:type="dxa"/>
          </w:tcPr>
          <w:p w14:paraId="311F6C75" w14:textId="77777777" w:rsidR="0070709A" w:rsidRPr="0070709A" w:rsidRDefault="0070709A" w:rsidP="006349FE">
            <w:pPr>
              <w:rPr>
                <w:rFonts w:ascii="Times New Roman" w:hAnsi="Times New Roman" w:cs="Times New Roman"/>
                <w:sz w:val="18"/>
                <w:szCs w:val="18"/>
              </w:rPr>
            </w:pPr>
            <w:r>
              <w:rPr>
                <w:rFonts w:ascii="Times New Roman" w:hAnsi="Times New Roman" w:cs="Times New Roman"/>
                <w:sz w:val="18"/>
                <w:szCs w:val="18"/>
              </w:rPr>
              <w:t>Относительное, %</w:t>
            </w:r>
          </w:p>
        </w:tc>
      </w:tr>
      <w:tr w:rsidR="0070709A" w:rsidRPr="0070709A" w14:paraId="27E6C1F5" w14:textId="77777777" w:rsidTr="0070709A">
        <w:tc>
          <w:tcPr>
            <w:tcW w:w="1339" w:type="dxa"/>
          </w:tcPr>
          <w:p w14:paraId="505F4468"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116033</w:t>
            </w:r>
          </w:p>
        </w:tc>
        <w:tc>
          <w:tcPr>
            <w:tcW w:w="1341" w:type="dxa"/>
          </w:tcPr>
          <w:p w14:paraId="71D02F3B"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-53331</w:t>
            </w:r>
          </w:p>
        </w:tc>
        <w:tc>
          <w:tcPr>
            <w:tcW w:w="1341" w:type="dxa"/>
          </w:tcPr>
          <w:p w14:paraId="5AB0E863" w14:textId="77777777"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-48274</w:t>
            </w:r>
          </w:p>
        </w:tc>
        <w:tc>
          <w:tcPr>
            <w:tcW w:w="1351" w:type="dxa"/>
          </w:tcPr>
          <w:p w14:paraId="4FD004D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-169364</w:t>
            </w:r>
          </w:p>
        </w:tc>
        <w:tc>
          <w:tcPr>
            <w:tcW w:w="1429" w:type="dxa"/>
          </w:tcPr>
          <w:p w14:paraId="7A569500"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-145,96</w:t>
            </w:r>
          </w:p>
        </w:tc>
        <w:tc>
          <w:tcPr>
            <w:tcW w:w="1340" w:type="dxa"/>
          </w:tcPr>
          <w:p w14:paraId="669F2C9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5057</w:t>
            </w:r>
          </w:p>
        </w:tc>
        <w:tc>
          <w:tcPr>
            <w:tcW w:w="1429" w:type="dxa"/>
          </w:tcPr>
          <w:p w14:paraId="037E85FC"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-9,48</w:t>
            </w:r>
          </w:p>
        </w:tc>
      </w:tr>
      <w:tr w:rsidR="0070709A" w:rsidRPr="0070709A" w14:paraId="71BFEAC7" w14:textId="77777777" w:rsidTr="0070709A">
        <w:tc>
          <w:tcPr>
            <w:tcW w:w="1339" w:type="dxa"/>
          </w:tcPr>
          <w:p w14:paraId="5AAB8A53" w14:textId="77777777" w:rsidR="0070709A" w:rsidRDefault="0070709A" w:rsidP="0070709A">
            <w:pPr>
              <w:rPr>
                <w:rFonts w:ascii="Times New Roman" w:hAnsi="Times New Roman" w:cs="Times New Roman"/>
                <w:sz w:val="18"/>
                <w:szCs w:val="18"/>
              </w:rPr>
            </w:pPr>
            <w:r>
              <w:rPr>
                <w:rFonts w:ascii="Times New Roman" w:hAnsi="Times New Roman" w:cs="Times New Roman"/>
                <w:sz w:val="18"/>
                <w:szCs w:val="18"/>
              </w:rPr>
              <w:t>7170</w:t>
            </w:r>
          </w:p>
        </w:tc>
        <w:tc>
          <w:tcPr>
            <w:tcW w:w="1341" w:type="dxa"/>
          </w:tcPr>
          <w:p w14:paraId="01E68672"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62643</w:t>
            </w:r>
          </w:p>
        </w:tc>
        <w:tc>
          <w:tcPr>
            <w:tcW w:w="1341" w:type="dxa"/>
          </w:tcPr>
          <w:p w14:paraId="03C0734C"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62497</w:t>
            </w:r>
          </w:p>
        </w:tc>
        <w:tc>
          <w:tcPr>
            <w:tcW w:w="1351" w:type="dxa"/>
          </w:tcPr>
          <w:p w14:paraId="0913E0B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55473</w:t>
            </w:r>
          </w:p>
        </w:tc>
        <w:tc>
          <w:tcPr>
            <w:tcW w:w="1429" w:type="dxa"/>
          </w:tcPr>
          <w:p w14:paraId="5AA07621"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773,68</w:t>
            </w:r>
          </w:p>
        </w:tc>
        <w:tc>
          <w:tcPr>
            <w:tcW w:w="1340" w:type="dxa"/>
          </w:tcPr>
          <w:p w14:paraId="58E0C0A2"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-146</w:t>
            </w:r>
          </w:p>
        </w:tc>
        <w:tc>
          <w:tcPr>
            <w:tcW w:w="1429" w:type="dxa"/>
          </w:tcPr>
          <w:p w14:paraId="414AE855"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-0,23</w:t>
            </w:r>
          </w:p>
        </w:tc>
      </w:tr>
      <w:tr w:rsidR="0070709A" w:rsidRPr="0070709A" w14:paraId="5F1A5BE5" w14:textId="77777777" w:rsidTr="0070709A">
        <w:tc>
          <w:tcPr>
            <w:tcW w:w="1339" w:type="dxa"/>
          </w:tcPr>
          <w:p w14:paraId="6A9ED5B1" w14:textId="77777777" w:rsidR="0070709A" w:rsidRDefault="00150F3F">
            <w:pPr>
              <w:rPr>
                <w:rFonts w:ascii="Times New Roman" w:hAnsi="Times New Roman" w:cs="Times New Roman"/>
                <w:sz w:val="18"/>
                <w:szCs w:val="18"/>
              </w:rPr>
            </w:pPr>
            <w:r>
              <w:rPr>
                <w:rFonts w:ascii="Times New Roman" w:hAnsi="Times New Roman" w:cs="Times New Roman"/>
                <w:sz w:val="18"/>
                <w:szCs w:val="18"/>
              </w:rPr>
              <w:t>161660</w:t>
            </w:r>
          </w:p>
        </w:tc>
        <w:tc>
          <w:tcPr>
            <w:tcW w:w="1341" w:type="dxa"/>
          </w:tcPr>
          <w:p w14:paraId="6A78DBD0"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154722</w:t>
            </w:r>
          </w:p>
        </w:tc>
        <w:tc>
          <w:tcPr>
            <w:tcW w:w="1341" w:type="dxa"/>
          </w:tcPr>
          <w:p w14:paraId="3995A5B6"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207962</w:t>
            </w:r>
          </w:p>
        </w:tc>
        <w:tc>
          <w:tcPr>
            <w:tcW w:w="1351" w:type="dxa"/>
          </w:tcPr>
          <w:p w14:paraId="3D03073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-6938</w:t>
            </w:r>
          </w:p>
        </w:tc>
        <w:tc>
          <w:tcPr>
            <w:tcW w:w="1429" w:type="dxa"/>
          </w:tcPr>
          <w:p w14:paraId="3838A97D"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-4,29</w:t>
            </w:r>
          </w:p>
        </w:tc>
        <w:tc>
          <w:tcPr>
            <w:tcW w:w="1340" w:type="dxa"/>
          </w:tcPr>
          <w:p w14:paraId="70CAF873"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53240</w:t>
            </w:r>
          </w:p>
        </w:tc>
        <w:tc>
          <w:tcPr>
            <w:tcW w:w="1429" w:type="dxa"/>
          </w:tcPr>
          <w:p w14:paraId="35AA3E0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34,41</w:t>
            </w:r>
          </w:p>
        </w:tc>
      </w:tr>
      <w:tr w:rsidR="0070709A" w:rsidRPr="0070709A" w14:paraId="28A472BD" w14:textId="77777777" w:rsidTr="0070709A">
        <w:tc>
          <w:tcPr>
            <w:tcW w:w="1339" w:type="dxa"/>
          </w:tcPr>
          <w:p w14:paraId="114459BA" w14:textId="77777777" w:rsidR="0070709A" w:rsidRDefault="00150F3F">
            <w:pPr>
              <w:rPr>
                <w:rFonts w:ascii="Times New Roman" w:hAnsi="Times New Roman" w:cs="Times New Roman"/>
                <w:sz w:val="18"/>
                <w:szCs w:val="18"/>
              </w:rPr>
            </w:pPr>
            <w:r>
              <w:rPr>
                <w:rFonts w:ascii="Times New Roman" w:hAnsi="Times New Roman" w:cs="Times New Roman"/>
                <w:sz w:val="18"/>
                <w:szCs w:val="18"/>
              </w:rPr>
              <w:t>-107660</w:t>
            </w:r>
          </w:p>
        </w:tc>
        <w:tc>
          <w:tcPr>
            <w:tcW w:w="1341" w:type="dxa"/>
          </w:tcPr>
          <w:p w14:paraId="0632FFE1"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-164576</w:t>
            </w:r>
          </w:p>
        </w:tc>
        <w:tc>
          <w:tcPr>
            <w:tcW w:w="1341" w:type="dxa"/>
          </w:tcPr>
          <w:p w14:paraId="6D8EFCE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-219409</w:t>
            </w:r>
          </w:p>
        </w:tc>
        <w:tc>
          <w:tcPr>
            <w:tcW w:w="1351" w:type="dxa"/>
          </w:tcPr>
          <w:p w14:paraId="21892387"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-56916</w:t>
            </w:r>
          </w:p>
        </w:tc>
        <w:tc>
          <w:tcPr>
            <w:tcW w:w="1429" w:type="dxa"/>
          </w:tcPr>
          <w:p w14:paraId="2524C464"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-52,87</w:t>
            </w:r>
          </w:p>
        </w:tc>
        <w:tc>
          <w:tcPr>
            <w:tcW w:w="1340" w:type="dxa"/>
          </w:tcPr>
          <w:p w14:paraId="0E8EFBB6"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-54833</w:t>
            </w:r>
          </w:p>
        </w:tc>
        <w:tc>
          <w:tcPr>
            <w:tcW w:w="1429" w:type="dxa"/>
          </w:tcPr>
          <w:p w14:paraId="1E5B1E41" w14:textId="77777777"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33,32</w:t>
            </w:r>
          </w:p>
        </w:tc>
      </w:tr>
    </w:tbl>
    <w:p w14:paraId="47D28F4E" w14:textId="77777777" w:rsidR="0070709A" w:rsidRDefault="0070709A">
      <w:pPr>
        <w:rPr>
          <w:rFonts w:ascii="Times New Roman" w:hAnsi="Times New Roman" w:cs="Times New Roman"/>
          <w:sz w:val="28"/>
          <w:szCs w:val="28"/>
        </w:rPr>
      </w:pPr>
      <w:r>
        <w:rPr>
          <w:rFonts w:ascii="Times New Roman" w:hAnsi="Times New Roman" w:cs="Times New Roman"/>
          <w:sz w:val="28"/>
          <w:szCs w:val="28"/>
        </w:rPr>
        <w:br w:type="page"/>
      </w:r>
    </w:p>
    <w:p w14:paraId="73D08A96" w14:textId="77777777" w:rsidR="00E037F8" w:rsidRDefault="00E037F8" w:rsidP="00E037F8">
      <w:pPr>
        <w:spacing w:after="0" w:line="360" w:lineRule="auto"/>
        <w:ind w:firstLine="567"/>
        <w:jc w:val="both"/>
      </w:pPr>
      <w:r w:rsidRPr="594FE292">
        <w:rPr>
          <w:rFonts w:ascii="Times New Roman" w:hAnsi="Times New Roman"/>
          <w:sz w:val="28"/>
          <w:szCs w:val="28"/>
        </w:rPr>
        <w:lastRenderedPageBreak/>
        <w:t xml:space="preserve">Для того, чтобы баланс был абсолютно ликвидным необходимо </w:t>
      </w:r>
      <w:proofErr w:type="gramStart"/>
      <w:r w:rsidRPr="594FE292">
        <w:rPr>
          <w:rFonts w:ascii="Times New Roman" w:hAnsi="Times New Roman"/>
          <w:sz w:val="28"/>
          <w:szCs w:val="28"/>
        </w:rPr>
        <w:t>одновременное  выполнение</w:t>
      </w:r>
      <w:proofErr w:type="gramEnd"/>
      <w:r w:rsidRPr="594FE292">
        <w:rPr>
          <w:rFonts w:ascii="Times New Roman" w:hAnsi="Times New Roman"/>
          <w:sz w:val="28"/>
          <w:szCs w:val="28"/>
        </w:rPr>
        <w:t xml:space="preserve"> следующих условий:</w:t>
      </w:r>
      <w:r>
        <w:rPr>
          <w:rFonts w:ascii="Times New Roman" w:hAnsi="Times New Roman"/>
          <w:sz w:val="28"/>
          <w:szCs w:val="28"/>
        </w:rPr>
        <w:t xml:space="preserve"> </w:t>
      </w:r>
      <w:r w:rsidRPr="594FE292">
        <w:rPr>
          <w:rFonts w:ascii="Times New Roman" w:eastAsia="Times New Roman" w:hAnsi="Times New Roman"/>
          <w:sz w:val="28"/>
          <w:szCs w:val="28"/>
        </w:rPr>
        <w:t xml:space="preserve">А1 ≥ П1; А2 ≥ П2; А3 ≥ П3;А4 ≤ П4. </w:t>
      </w:r>
    </w:p>
    <w:p w14:paraId="226181DF" w14:textId="77777777" w:rsidR="00E037F8" w:rsidRDefault="00E037F8" w:rsidP="00E037F8">
      <w:pPr>
        <w:tabs>
          <w:tab w:val="left" w:pos="1200"/>
        </w:tabs>
        <w:spacing w:after="0" w:line="360" w:lineRule="auto"/>
        <w:ind w:firstLine="567"/>
        <w:jc w:val="both"/>
        <w:rPr>
          <w:rFonts w:ascii="Times New Roman" w:hAnsi="Times New Roman"/>
          <w:sz w:val="28"/>
          <w:szCs w:val="28"/>
        </w:rPr>
      </w:pPr>
      <w:r>
        <w:rPr>
          <w:rFonts w:ascii="Times New Roman" w:hAnsi="Times New Roman"/>
          <w:sz w:val="28"/>
          <w:szCs w:val="28"/>
        </w:rPr>
        <w:t>Невыполнение условия (А</w:t>
      </w:r>
      <w:proofErr w:type="gramStart"/>
      <w:r>
        <w:rPr>
          <w:rFonts w:ascii="Times New Roman" w:hAnsi="Times New Roman"/>
          <w:sz w:val="28"/>
          <w:szCs w:val="28"/>
        </w:rPr>
        <w:t>1</w:t>
      </w:r>
      <w:r w:rsidRPr="005A6D91">
        <w:rPr>
          <w:rFonts w:ascii="Times New Roman" w:hAnsi="Times New Roman"/>
          <w:sz w:val="28"/>
          <w:szCs w:val="28"/>
        </w:rPr>
        <w:t>&gt;</w:t>
      </w:r>
      <w:r>
        <w:rPr>
          <w:rFonts w:ascii="Times New Roman" w:hAnsi="Times New Roman"/>
          <w:sz w:val="28"/>
          <w:szCs w:val="28"/>
        </w:rPr>
        <w:t>П</w:t>
      </w:r>
      <w:proofErr w:type="gramEnd"/>
      <w:r>
        <w:rPr>
          <w:rFonts w:ascii="Times New Roman" w:hAnsi="Times New Roman"/>
          <w:sz w:val="28"/>
          <w:szCs w:val="28"/>
        </w:rPr>
        <w:t>1) говорит о том, что предприятие было неплатежеспособно на момент составления баланса. В целом, невыполнение условия А</w:t>
      </w:r>
      <w:proofErr w:type="gramStart"/>
      <w:r>
        <w:rPr>
          <w:rFonts w:ascii="Times New Roman" w:hAnsi="Times New Roman"/>
          <w:sz w:val="28"/>
          <w:szCs w:val="28"/>
        </w:rPr>
        <w:t>1</w:t>
      </w:r>
      <w:r w:rsidRPr="005A6D91">
        <w:rPr>
          <w:rFonts w:ascii="Times New Roman" w:hAnsi="Times New Roman"/>
          <w:sz w:val="28"/>
          <w:szCs w:val="28"/>
        </w:rPr>
        <w:t>&gt;</w:t>
      </w:r>
      <w:r>
        <w:rPr>
          <w:rFonts w:ascii="Times New Roman" w:hAnsi="Times New Roman"/>
          <w:sz w:val="28"/>
          <w:szCs w:val="28"/>
        </w:rPr>
        <w:t>П</w:t>
      </w:r>
      <w:proofErr w:type="gramEnd"/>
      <w:r>
        <w:rPr>
          <w:rFonts w:ascii="Times New Roman" w:hAnsi="Times New Roman"/>
          <w:sz w:val="28"/>
          <w:szCs w:val="28"/>
        </w:rPr>
        <w:t xml:space="preserve">1 говорит о том, что предприятие не смогло бы покрыть наиболее срочные обязательства за счет наиболее ликвидных активов. </w:t>
      </w:r>
    </w:p>
    <w:p w14:paraId="11C018B6" w14:textId="77777777" w:rsidR="00E037F8" w:rsidRDefault="00E037F8" w:rsidP="00E037F8">
      <w:pPr>
        <w:tabs>
          <w:tab w:val="left" w:pos="1200"/>
        </w:tabs>
        <w:spacing w:after="0" w:line="360" w:lineRule="auto"/>
        <w:ind w:firstLine="567"/>
        <w:jc w:val="both"/>
        <w:rPr>
          <w:rFonts w:ascii="Times New Roman" w:hAnsi="Times New Roman"/>
          <w:sz w:val="28"/>
          <w:szCs w:val="28"/>
        </w:rPr>
      </w:pPr>
      <w:r>
        <w:rPr>
          <w:rFonts w:ascii="Times New Roman" w:hAnsi="Times New Roman"/>
          <w:sz w:val="28"/>
          <w:szCs w:val="28"/>
        </w:rPr>
        <w:t>Выполнение условия А</w:t>
      </w:r>
      <w:proofErr w:type="gramStart"/>
      <w:r>
        <w:rPr>
          <w:rFonts w:ascii="Times New Roman" w:hAnsi="Times New Roman"/>
          <w:sz w:val="28"/>
          <w:szCs w:val="28"/>
        </w:rPr>
        <w:t>2</w:t>
      </w:r>
      <w:r w:rsidRPr="005A6D91">
        <w:rPr>
          <w:rFonts w:ascii="Times New Roman" w:hAnsi="Times New Roman"/>
          <w:sz w:val="28"/>
          <w:szCs w:val="28"/>
        </w:rPr>
        <w:t>&gt;</w:t>
      </w:r>
      <w:r>
        <w:rPr>
          <w:rFonts w:ascii="Times New Roman" w:hAnsi="Times New Roman"/>
          <w:sz w:val="28"/>
          <w:szCs w:val="28"/>
        </w:rPr>
        <w:t>П</w:t>
      </w:r>
      <w:proofErr w:type="gramEnd"/>
      <w:r>
        <w:rPr>
          <w:rFonts w:ascii="Times New Roman" w:hAnsi="Times New Roman"/>
          <w:sz w:val="28"/>
          <w:szCs w:val="28"/>
        </w:rPr>
        <w:t>2 говорит о том, что предприятие может быть платежеспособным</w:t>
      </w:r>
      <w:r w:rsidRPr="005A6D91">
        <w:rPr>
          <w:rFonts w:ascii="Times New Roman" w:hAnsi="Times New Roman"/>
          <w:sz w:val="28"/>
          <w:szCs w:val="28"/>
        </w:rPr>
        <w:t xml:space="preserve"> в недалеком будущем с учетом своевременных расчетов с кредиторами, получения средств от продажи продукции в кредит.</w:t>
      </w:r>
    </w:p>
    <w:p w14:paraId="1180C9A6" w14:textId="77777777" w:rsidR="00E037F8" w:rsidRDefault="00E037F8" w:rsidP="00E037F8">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Выполнение условия А3 &gt; П3 свидетельствует о том, что </w:t>
      </w:r>
      <w:r w:rsidRPr="005A6D91">
        <w:rPr>
          <w:rFonts w:ascii="Times New Roman" w:hAnsi="Times New Roman"/>
          <w:sz w:val="28"/>
          <w:szCs w:val="28"/>
        </w:rPr>
        <w:t xml:space="preserve"> в будущем при своевременном поступлении денежных средств </w:t>
      </w:r>
      <w:r>
        <w:rPr>
          <w:rFonts w:ascii="Times New Roman" w:hAnsi="Times New Roman"/>
          <w:sz w:val="28"/>
          <w:szCs w:val="28"/>
        </w:rPr>
        <w:t>от продаж и платежей компания</w:t>
      </w:r>
      <w:r w:rsidRPr="005A6D91">
        <w:rPr>
          <w:rFonts w:ascii="Times New Roman" w:hAnsi="Times New Roman"/>
          <w:sz w:val="28"/>
          <w:szCs w:val="28"/>
        </w:rPr>
        <w:t xml:space="preserve"> может быть платежеспособной на период, равный средней продолжительности одного оборота оборотных средств после даты составления баланса.</w:t>
      </w:r>
      <w:r>
        <w:rPr>
          <w:rFonts w:ascii="Times New Roman" w:hAnsi="Times New Roman"/>
          <w:sz w:val="28"/>
          <w:szCs w:val="28"/>
        </w:rPr>
        <w:t xml:space="preserve"> </w:t>
      </w:r>
    </w:p>
    <w:p w14:paraId="14C49C61" w14:textId="77777777" w:rsidR="00E037F8" w:rsidRDefault="00E037F8" w:rsidP="00E037F8">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Выполнение четвертого условия (</w:t>
      </w:r>
      <w:r>
        <w:rPr>
          <w:rFonts w:ascii="Times New Roman" w:hAnsi="Times New Roman"/>
          <w:sz w:val="28"/>
          <w:szCs w:val="28"/>
          <w:lang w:val="en-US"/>
        </w:rPr>
        <w:t>A</w:t>
      </w:r>
      <w:r w:rsidRPr="005A6D91">
        <w:rPr>
          <w:rFonts w:ascii="Times New Roman" w:hAnsi="Times New Roman"/>
          <w:sz w:val="28"/>
          <w:szCs w:val="28"/>
        </w:rPr>
        <w:t>4≤</w:t>
      </w:r>
      <w:r>
        <w:rPr>
          <w:rFonts w:ascii="Times New Roman" w:hAnsi="Times New Roman"/>
          <w:sz w:val="28"/>
          <w:szCs w:val="28"/>
        </w:rPr>
        <w:t>П4) говорит о соблюдении минимального условия финансовой устойчивости предприятия.</w:t>
      </w:r>
    </w:p>
    <w:p w14:paraId="55AFFC1F" w14:textId="77777777" w:rsidR="00934DB4" w:rsidRDefault="00586C19" w:rsidP="00586C19">
      <w:pPr>
        <w:spacing w:after="0" w:line="360" w:lineRule="auto"/>
        <w:ind w:firstLine="709"/>
        <w:jc w:val="both"/>
        <w:rPr>
          <w:rFonts w:ascii="Times New Roman" w:hAnsi="Times New Roman"/>
          <w:sz w:val="28"/>
          <w:szCs w:val="28"/>
        </w:rPr>
      </w:pPr>
      <w:r w:rsidRPr="0227E8D4">
        <w:rPr>
          <w:rFonts w:ascii="Times New Roman" w:hAnsi="Times New Roman"/>
          <w:sz w:val="28"/>
          <w:szCs w:val="28"/>
        </w:rPr>
        <w:t>По данным анализа можно сделать вывод, что предприятие не является абсолютно ликвидным.</w:t>
      </w:r>
      <w:r>
        <w:rPr>
          <w:rFonts w:ascii="Times New Roman" w:hAnsi="Times New Roman"/>
          <w:sz w:val="28"/>
          <w:szCs w:val="28"/>
        </w:rPr>
        <w:t xml:space="preserve"> Для более подробной оценки ликвидности необходимо рассчитать коэффициенты ликвидности.</w:t>
      </w:r>
    </w:p>
    <w:p w14:paraId="5B6804A8" w14:textId="77777777" w:rsidR="00586C19" w:rsidRPr="00200421" w:rsidRDefault="00200421" w:rsidP="00586C19">
      <w:pPr>
        <w:spacing w:after="0" w:line="360" w:lineRule="auto"/>
        <w:ind w:firstLine="709"/>
        <w:jc w:val="both"/>
        <w:rPr>
          <w:rFonts w:ascii="Times New Roman" w:hAnsi="Times New Roman" w:cs="Times New Roman"/>
          <w:sz w:val="28"/>
          <w:szCs w:val="28"/>
        </w:rPr>
      </w:pPr>
      <w:r w:rsidRPr="00200421">
        <w:rPr>
          <w:rFonts w:ascii="Times New Roman" w:hAnsi="Times New Roman" w:cs="Times New Roman"/>
          <w:sz w:val="28"/>
          <w:szCs w:val="28"/>
        </w:rPr>
        <w:t>Таблица 3 -  Анализ относительных показателей ликвидности</w:t>
      </w:r>
    </w:p>
    <w:tbl>
      <w:tblPr>
        <w:tblStyle w:val="a5"/>
        <w:tblW w:w="0" w:type="auto"/>
        <w:tblInd w:w="-601" w:type="dxa"/>
        <w:tblLook w:val="04A0" w:firstRow="1" w:lastRow="0" w:firstColumn="1" w:lastColumn="0" w:noHBand="0" w:noVBand="1"/>
      </w:tblPr>
      <w:tblGrid>
        <w:gridCol w:w="1509"/>
        <w:gridCol w:w="914"/>
        <w:gridCol w:w="1089"/>
        <w:gridCol w:w="1013"/>
        <w:gridCol w:w="1300"/>
        <w:gridCol w:w="1523"/>
        <w:gridCol w:w="1300"/>
        <w:gridCol w:w="1523"/>
      </w:tblGrid>
      <w:tr w:rsidR="004579F9" w:rsidRPr="00A42131" w14:paraId="74A20526" w14:textId="77777777" w:rsidTr="00A42131">
        <w:tc>
          <w:tcPr>
            <w:tcW w:w="1497" w:type="dxa"/>
            <w:vMerge w:val="restart"/>
          </w:tcPr>
          <w:p w14:paraId="4087813D" w14:textId="77777777" w:rsidR="004579F9" w:rsidRPr="00A42131" w:rsidRDefault="004579F9" w:rsidP="00ED7DAD">
            <w:pPr>
              <w:rPr>
                <w:rFonts w:ascii="Times New Roman" w:hAnsi="Times New Roman"/>
                <w:sz w:val="20"/>
                <w:szCs w:val="20"/>
              </w:rPr>
            </w:pPr>
            <w:r w:rsidRPr="00A42131">
              <w:rPr>
                <w:rFonts w:ascii="Times New Roman" w:hAnsi="Times New Roman"/>
                <w:sz w:val="20"/>
                <w:szCs w:val="20"/>
              </w:rPr>
              <w:t>Наименование коэффициента</w:t>
            </w:r>
          </w:p>
        </w:tc>
        <w:tc>
          <w:tcPr>
            <w:tcW w:w="908" w:type="dxa"/>
            <w:vMerge w:val="restart"/>
          </w:tcPr>
          <w:p w14:paraId="2975E3B1" w14:textId="77777777" w:rsidR="004579F9" w:rsidRPr="00A42131" w:rsidRDefault="004579F9" w:rsidP="00ED7DAD">
            <w:pPr>
              <w:rPr>
                <w:rFonts w:ascii="Times New Roman" w:hAnsi="Times New Roman"/>
                <w:sz w:val="20"/>
                <w:szCs w:val="20"/>
              </w:rPr>
            </w:pPr>
            <w:r w:rsidRPr="00A42131">
              <w:rPr>
                <w:rFonts w:ascii="Times New Roman" w:hAnsi="Times New Roman" w:cs="Times New Roman"/>
                <w:sz w:val="20"/>
                <w:szCs w:val="20"/>
              </w:rPr>
              <w:t xml:space="preserve">На </w:t>
            </w:r>
            <w:r w:rsidRPr="00A42131">
              <w:rPr>
                <w:rFonts w:ascii="Times New Roman" w:hAnsi="Times New Roman" w:cs="Times New Roman"/>
                <w:sz w:val="16"/>
                <w:szCs w:val="16"/>
              </w:rPr>
              <w:t>31.12.2016</w:t>
            </w:r>
          </w:p>
        </w:tc>
        <w:tc>
          <w:tcPr>
            <w:tcW w:w="1081" w:type="dxa"/>
            <w:vMerge w:val="restart"/>
          </w:tcPr>
          <w:p w14:paraId="2AACD1AC" w14:textId="77777777" w:rsidR="004579F9" w:rsidRPr="00A42131" w:rsidRDefault="004579F9" w:rsidP="00200421">
            <w:pPr>
              <w:rPr>
                <w:rFonts w:ascii="Times New Roman" w:hAnsi="Times New Roman"/>
                <w:sz w:val="20"/>
                <w:szCs w:val="20"/>
              </w:rPr>
            </w:pPr>
            <w:r w:rsidRPr="00A42131">
              <w:rPr>
                <w:rFonts w:ascii="Times New Roman" w:hAnsi="Times New Roman" w:cs="Times New Roman"/>
                <w:sz w:val="20"/>
                <w:szCs w:val="20"/>
              </w:rPr>
              <w:t>На 31.12.2017</w:t>
            </w:r>
          </w:p>
        </w:tc>
        <w:tc>
          <w:tcPr>
            <w:tcW w:w="1081" w:type="dxa"/>
            <w:vMerge w:val="restart"/>
          </w:tcPr>
          <w:p w14:paraId="42F47B31" w14:textId="77777777" w:rsidR="004579F9" w:rsidRPr="00A42131" w:rsidRDefault="004579F9" w:rsidP="00A42131">
            <w:pPr>
              <w:ind w:right="-78"/>
              <w:rPr>
                <w:rFonts w:ascii="Times New Roman" w:hAnsi="Times New Roman"/>
                <w:sz w:val="20"/>
                <w:szCs w:val="20"/>
              </w:rPr>
            </w:pPr>
            <w:r w:rsidRPr="00A42131">
              <w:rPr>
                <w:rFonts w:ascii="Times New Roman" w:hAnsi="Times New Roman" w:cs="Times New Roman"/>
                <w:sz w:val="20"/>
                <w:szCs w:val="20"/>
              </w:rPr>
              <w:t>На 31.12.2018</w:t>
            </w:r>
          </w:p>
        </w:tc>
        <w:tc>
          <w:tcPr>
            <w:tcW w:w="2802" w:type="dxa"/>
            <w:gridSpan w:val="2"/>
          </w:tcPr>
          <w:p w14:paraId="3826DA1F"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Отклонение, 2017 к 2016</w:t>
            </w:r>
          </w:p>
        </w:tc>
        <w:tc>
          <w:tcPr>
            <w:tcW w:w="2802" w:type="dxa"/>
            <w:gridSpan w:val="2"/>
          </w:tcPr>
          <w:p w14:paraId="458AB080"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Отклонение, 2018 к 2017</w:t>
            </w:r>
          </w:p>
        </w:tc>
      </w:tr>
      <w:tr w:rsidR="00A42131" w:rsidRPr="00A42131" w14:paraId="57868173" w14:textId="77777777" w:rsidTr="00A42131">
        <w:tc>
          <w:tcPr>
            <w:tcW w:w="1497" w:type="dxa"/>
            <w:vMerge/>
          </w:tcPr>
          <w:p w14:paraId="06AC7D2B" w14:textId="77777777" w:rsidR="004579F9" w:rsidRPr="00A42131" w:rsidRDefault="004579F9" w:rsidP="00ED7DAD">
            <w:pPr>
              <w:rPr>
                <w:rFonts w:ascii="Times New Roman" w:hAnsi="Times New Roman"/>
                <w:sz w:val="20"/>
                <w:szCs w:val="20"/>
              </w:rPr>
            </w:pPr>
          </w:p>
        </w:tc>
        <w:tc>
          <w:tcPr>
            <w:tcW w:w="908" w:type="dxa"/>
            <w:vMerge/>
          </w:tcPr>
          <w:p w14:paraId="224A7F90" w14:textId="77777777" w:rsidR="004579F9" w:rsidRPr="00A42131" w:rsidRDefault="004579F9" w:rsidP="00ED7DAD">
            <w:pPr>
              <w:rPr>
                <w:rFonts w:ascii="Times New Roman" w:hAnsi="Times New Roman"/>
                <w:sz w:val="20"/>
                <w:szCs w:val="20"/>
              </w:rPr>
            </w:pPr>
          </w:p>
        </w:tc>
        <w:tc>
          <w:tcPr>
            <w:tcW w:w="1081" w:type="dxa"/>
            <w:vMerge/>
          </w:tcPr>
          <w:p w14:paraId="1F0C7FD8" w14:textId="77777777" w:rsidR="004579F9" w:rsidRPr="00A42131" w:rsidRDefault="004579F9" w:rsidP="00ED7DAD">
            <w:pPr>
              <w:rPr>
                <w:rFonts w:ascii="Times New Roman" w:hAnsi="Times New Roman"/>
                <w:sz w:val="20"/>
                <w:szCs w:val="20"/>
              </w:rPr>
            </w:pPr>
          </w:p>
        </w:tc>
        <w:tc>
          <w:tcPr>
            <w:tcW w:w="1081" w:type="dxa"/>
            <w:vMerge/>
          </w:tcPr>
          <w:p w14:paraId="3D9154B7" w14:textId="77777777" w:rsidR="004579F9" w:rsidRPr="00A42131" w:rsidRDefault="004579F9" w:rsidP="00ED7DAD">
            <w:pPr>
              <w:rPr>
                <w:rFonts w:ascii="Times New Roman" w:hAnsi="Times New Roman"/>
                <w:sz w:val="20"/>
                <w:szCs w:val="20"/>
              </w:rPr>
            </w:pPr>
          </w:p>
        </w:tc>
        <w:tc>
          <w:tcPr>
            <w:tcW w:w="1290" w:type="dxa"/>
          </w:tcPr>
          <w:p w14:paraId="0B6BC2C1"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 xml:space="preserve">Абсолютное, </w:t>
            </w:r>
            <w:proofErr w:type="spellStart"/>
            <w:r w:rsidRPr="00A42131">
              <w:rPr>
                <w:rFonts w:ascii="Times New Roman" w:hAnsi="Times New Roman" w:cs="Times New Roman"/>
                <w:sz w:val="20"/>
                <w:szCs w:val="20"/>
              </w:rPr>
              <w:t>тыс.руб</w:t>
            </w:r>
            <w:proofErr w:type="spellEnd"/>
            <w:r w:rsidRPr="00A42131">
              <w:rPr>
                <w:rFonts w:ascii="Times New Roman" w:hAnsi="Times New Roman" w:cs="Times New Roman"/>
                <w:sz w:val="20"/>
                <w:szCs w:val="20"/>
              </w:rPr>
              <w:t>.</w:t>
            </w:r>
          </w:p>
        </w:tc>
        <w:tc>
          <w:tcPr>
            <w:tcW w:w="1512" w:type="dxa"/>
          </w:tcPr>
          <w:p w14:paraId="401B2A86"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Относительное, %</w:t>
            </w:r>
          </w:p>
        </w:tc>
        <w:tc>
          <w:tcPr>
            <w:tcW w:w="1290" w:type="dxa"/>
          </w:tcPr>
          <w:p w14:paraId="6D3B2A4C"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 xml:space="preserve">Абсолютное, </w:t>
            </w:r>
            <w:proofErr w:type="spellStart"/>
            <w:r w:rsidRPr="00A42131">
              <w:rPr>
                <w:rFonts w:ascii="Times New Roman" w:hAnsi="Times New Roman" w:cs="Times New Roman"/>
                <w:sz w:val="20"/>
                <w:szCs w:val="20"/>
              </w:rPr>
              <w:t>тыс.руб</w:t>
            </w:r>
            <w:proofErr w:type="spellEnd"/>
            <w:r w:rsidRPr="00A42131">
              <w:rPr>
                <w:rFonts w:ascii="Times New Roman" w:hAnsi="Times New Roman" w:cs="Times New Roman"/>
                <w:sz w:val="20"/>
                <w:szCs w:val="20"/>
              </w:rPr>
              <w:t>.</w:t>
            </w:r>
          </w:p>
        </w:tc>
        <w:tc>
          <w:tcPr>
            <w:tcW w:w="1512" w:type="dxa"/>
          </w:tcPr>
          <w:p w14:paraId="11D29ABA" w14:textId="77777777"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Относительное, %</w:t>
            </w:r>
          </w:p>
        </w:tc>
      </w:tr>
      <w:tr w:rsidR="00A42131" w:rsidRPr="00A42131" w14:paraId="3D1A14B7" w14:textId="77777777" w:rsidTr="00A42131">
        <w:tc>
          <w:tcPr>
            <w:tcW w:w="1497" w:type="dxa"/>
          </w:tcPr>
          <w:p w14:paraId="5E20F53D" w14:textId="77777777" w:rsidR="00200421" w:rsidRPr="00A42131" w:rsidRDefault="00200421" w:rsidP="00ED7DAD">
            <w:pPr>
              <w:rPr>
                <w:rFonts w:ascii="Times New Roman" w:hAnsi="Times New Roman"/>
                <w:sz w:val="20"/>
                <w:szCs w:val="20"/>
              </w:rPr>
            </w:pPr>
            <w:r w:rsidRPr="00A42131">
              <w:rPr>
                <w:rFonts w:ascii="Times New Roman" w:hAnsi="Times New Roman"/>
                <w:sz w:val="20"/>
                <w:szCs w:val="20"/>
              </w:rPr>
              <w:t>1.Коэффициент абсолютной ликвидности</w:t>
            </w:r>
          </w:p>
        </w:tc>
        <w:tc>
          <w:tcPr>
            <w:tcW w:w="908" w:type="dxa"/>
          </w:tcPr>
          <w:p w14:paraId="316D048C"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0,15</w:t>
            </w:r>
          </w:p>
        </w:tc>
        <w:tc>
          <w:tcPr>
            <w:tcW w:w="1081" w:type="dxa"/>
          </w:tcPr>
          <w:p w14:paraId="3E542B1A"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0,16</w:t>
            </w:r>
          </w:p>
        </w:tc>
        <w:tc>
          <w:tcPr>
            <w:tcW w:w="1081" w:type="dxa"/>
          </w:tcPr>
          <w:p w14:paraId="3E065FC9"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0,04</w:t>
            </w:r>
          </w:p>
        </w:tc>
        <w:tc>
          <w:tcPr>
            <w:tcW w:w="1290" w:type="dxa"/>
          </w:tcPr>
          <w:p w14:paraId="1595659C"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0,01</w:t>
            </w:r>
          </w:p>
        </w:tc>
        <w:tc>
          <w:tcPr>
            <w:tcW w:w="1512" w:type="dxa"/>
          </w:tcPr>
          <w:p w14:paraId="1F67BF01"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6,67</w:t>
            </w:r>
          </w:p>
        </w:tc>
        <w:tc>
          <w:tcPr>
            <w:tcW w:w="1290" w:type="dxa"/>
          </w:tcPr>
          <w:p w14:paraId="6A175F14"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-0,12</w:t>
            </w:r>
          </w:p>
        </w:tc>
        <w:tc>
          <w:tcPr>
            <w:tcW w:w="1512" w:type="dxa"/>
          </w:tcPr>
          <w:p w14:paraId="1DA77AAE" w14:textId="77777777" w:rsidR="00200421" w:rsidRPr="00A42131" w:rsidRDefault="00CD7813" w:rsidP="00ED7DAD">
            <w:pPr>
              <w:rPr>
                <w:rFonts w:ascii="Times New Roman" w:hAnsi="Times New Roman"/>
                <w:sz w:val="20"/>
                <w:szCs w:val="20"/>
              </w:rPr>
            </w:pPr>
            <w:r w:rsidRPr="00A42131">
              <w:rPr>
                <w:rFonts w:ascii="Times New Roman" w:hAnsi="Times New Roman"/>
                <w:sz w:val="20"/>
                <w:szCs w:val="20"/>
              </w:rPr>
              <w:t>-75,0</w:t>
            </w:r>
          </w:p>
        </w:tc>
      </w:tr>
      <w:tr w:rsidR="00A42131" w:rsidRPr="00A42131" w14:paraId="59966D49" w14:textId="77777777" w:rsidTr="00A42131">
        <w:tc>
          <w:tcPr>
            <w:tcW w:w="1497" w:type="dxa"/>
          </w:tcPr>
          <w:p w14:paraId="2C999077" w14:textId="77777777" w:rsidR="00200421" w:rsidRPr="00A42131" w:rsidRDefault="00200421" w:rsidP="00ED7DAD">
            <w:pPr>
              <w:rPr>
                <w:rFonts w:ascii="Times New Roman" w:hAnsi="Times New Roman"/>
                <w:sz w:val="20"/>
                <w:szCs w:val="20"/>
              </w:rPr>
            </w:pPr>
            <w:r w:rsidRPr="00A42131">
              <w:rPr>
                <w:rFonts w:ascii="Times New Roman" w:hAnsi="Times New Roman"/>
                <w:sz w:val="20"/>
                <w:szCs w:val="20"/>
              </w:rPr>
              <w:t>2.Коэффициент критической ликвидности</w:t>
            </w:r>
          </w:p>
        </w:tc>
        <w:tc>
          <w:tcPr>
            <w:tcW w:w="908" w:type="dxa"/>
          </w:tcPr>
          <w:p w14:paraId="1A47F2DC"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0,44</w:t>
            </w:r>
          </w:p>
        </w:tc>
        <w:tc>
          <w:tcPr>
            <w:tcW w:w="1081" w:type="dxa"/>
          </w:tcPr>
          <w:p w14:paraId="553C9C4A"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1,14</w:t>
            </w:r>
          </w:p>
        </w:tc>
        <w:tc>
          <w:tcPr>
            <w:tcW w:w="1081" w:type="dxa"/>
          </w:tcPr>
          <w:p w14:paraId="1144AFD5"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1,23</w:t>
            </w:r>
          </w:p>
        </w:tc>
        <w:tc>
          <w:tcPr>
            <w:tcW w:w="1290" w:type="dxa"/>
          </w:tcPr>
          <w:p w14:paraId="131A35E7"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0,7</w:t>
            </w:r>
          </w:p>
        </w:tc>
        <w:tc>
          <w:tcPr>
            <w:tcW w:w="1512" w:type="dxa"/>
          </w:tcPr>
          <w:p w14:paraId="6F92A93F"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159,09</w:t>
            </w:r>
          </w:p>
        </w:tc>
        <w:tc>
          <w:tcPr>
            <w:tcW w:w="1290" w:type="dxa"/>
          </w:tcPr>
          <w:p w14:paraId="6873B6EB"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0,09</w:t>
            </w:r>
          </w:p>
        </w:tc>
        <w:tc>
          <w:tcPr>
            <w:tcW w:w="1512" w:type="dxa"/>
          </w:tcPr>
          <w:p w14:paraId="3A3D37E7" w14:textId="77777777" w:rsidR="00200421" w:rsidRPr="00A42131" w:rsidRDefault="00B5430C" w:rsidP="00ED7DAD">
            <w:pPr>
              <w:rPr>
                <w:rFonts w:ascii="Times New Roman" w:hAnsi="Times New Roman"/>
                <w:sz w:val="20"/>
                <w:szCs w:val="20"/>
              </w:rPr>
            </w:pPr>
            <w:r w:rsidRPr="00A42131">
              <w:rPr>
                <w:rFonts w:ascii="Times New Roman" w:hAnsi="Times New Roman"/>
                <w:sz w:val="20"/>
                <w:szCs w:val="20"/>
              </w:rPr>
              <w:t>7,89</w:t>
            </w:r>
          </w:p>
        </w:tc>
      </w:tr>
      <w:tr w:rsidR="00A42131" w:rsidRPr="00A42131" w14:paraId="38E03EB3" w14:textId="77777777" w:rsidTr="00A42131">
        <w:tc>
          <w:tcPr>
            <w:tcW w:w="1497" w:type="dxa"/>
          </w:tcPr>
          <w:p w14:paraId="7AEB7796" w14:textId="77777777" w:rsidR="00200421" w:rsidRPr="00A42131" w:rsidRDefault="00200421" w:rsidP="00ED7DAD">
            <w:pPr>
              <w:rPr>
                <w:rFonts w:ascii="Times New Roman" w:hAnsi="Times New Roman"/>
                <w:sz w:val="20"/>
                <w:szCs w:val="20"/>
              </w:rPr>
            </w:pPr>
            <w:r w:rsidRPr="00A42131">
              <w:rPr>
                <w:rFonts w:ascii="Times New Roman" w:hAnsi="Times New Roman"/>
                <w:sz w:val="20"/>
                <w:szCs w:val="20"/>
              </w:rPr>
              <w:t>3.Коэффициент текущей ликвидности</w:t>
            </w:r>
          </w:p>
        </w:tc>
        <w:tc>
          <w:tcPr>
            <w:tcW w:w="908" w:type="dxa"/>
          </w:tcPr>
          <w:p w14:paraId="3657AF2D"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2,27</w:t>
            </w:r>
          </w:p>
        </w:tc>
        <w:tc>
          <w:tcPr>
            <w:tcW w:w="1081" w:type="dxa"/>
          </w:tcPr>
          <w:p w14:paraId="5CE82A96"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4,33</w:t>
            </w:r>
          </w:p>
        </w:tc>
        <w:tc>
          <w:tcPr>
            <w:tcW w:w="1081" w:type="dxa"/>
          </w:tcPr>
          <w:p w14:paraId="51B6A325"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6,50</w:t>
            </w:r>
          </w:p>
        </w:tc>
        <w:tc>
          <w:tcPr>
            <w:tcW w:w="1290" w:type="dxa"/>
          </w:tcPr>
          <w:p w14:paraId="669D966F"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2,06</w:t>
            </w:r>
          </w:p>
        </w:tc>
        <w:tc>
          <w:tcPr>
            <w:tcW w:w="1512" w:type="dxa"/>
          </w:tcPr>
          <w:p w14:paraId="46A111EA"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90,75</w:t>
            </w:r>
          </w:p>
        </w:tc>
        <w:tc>
          <w:tcPr>
            <w:tcW w:w="1290" w:type="dxa"/>
          </w:tcPr>
          <w:p w14:paraId="2C3925EF"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2,17</w:t>
            </w:r>
          </w:p>
        </w:tc>
        <w:tc>
          <w:tcPr>
            <w:tcW w:w="1512" w:type="dxa"/>
          </w:tcPr>
          <w:p w14:paraId="27711931" w14:textId="77777777" w:rsidR="00200421" w:rsidRPr="00A42131" w:rsidRDefault="007D1AA4" w:rsidP="00ED7DAD">
            <w:pPr>
              <w:rPr>
                <w:rFonts w:ascii="Times New Roman" w:hAnsi="Times New Roman"/>
                <w:sz w:val="20"/>
                <w:szCs w:val="20"/>
              </w:rPr>
            </w:pPr>
            <w:r w:rsidRPr="00A42131">
              <w:rPr>
                <w:rFonts w:ascii="Times New Roman" w:hAnsi="Times New Roman"/>
                <w:sz w:val="20"/>
                <w:szCs w:val="20"/>
              </w:rPr>
              <w:t>50,12</w:t>
            </w:r>
          </w:p>
        </w:tc>
      </w:tr>
    </w:tbl>
    <w:p w14:paraId="0DD220F6" w14:textId="77777777" w:rsidR="00956DF6" w:rsidRDefault="00956DF6" w:rsidP="00ED7DAD">
      <w:pPr>
        <w:ind w:firstLine="709"/>
        <w:rPr>
          <w:rFonts w:ascii="Times New Roman" w:hAnsi="Times New Roman"/>
          <w:sz w:val="28"/>
          <w:szCs w:val="28"/>
        </w:rPr>
      </w:pPr>
    </w:p>
    <w:p w14:paraId="51473F3A" w14:textId="77777777" w:rsidR="00CD7813" w:rsidRPr="00CD7813" w:rsidRDefault="00CD7813" w:rsidP="00CD7813">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CD7813">
        <w:rPr>
          <w:rFonts w:ascii="Times New Roman" w:hAnsi="Times New Roman" w:cs="Times New Roman"/>
          <w:sz w:val="28"/>
          <w:szCs w:val="28"/>
        </w:rPr>
        <w:t>1) Коэффициент абсолютной ликвидности</w:t>
      </w:r>
    </w:p>
    <w:p w14:paraId="35518750" w14:textId="77777777" w:rsidR="00CD7813" w:rsidRDefault="00FB12E6"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noProof/>
          <w:position w:val="-24"/>
          <w:sz w:val="28"/>
          <w:szCs w:val="28"/>
        </w:rPr>
        <w:object w:dxaOrig="1860" w:dyaOrig="620" w14:anchorId="25FA5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92.95pt;height:31pt;mso-width-percent:0;mso-height-percent:0;mso-width-percent:0;mso-height-percent:0" o:ole="">
            <v:imagedata r:id="rId12" o:title=""/>
          </v:shape>
          <o:OLEObject Type="Embed" ProgID="Equation.3" ShapeID="_x0000_i1060" DrawAspect="Content" ObjectID="_1711135812" r:id="rId13"/>
        </w:object>
      </w:r>
      <w:r w:rsidR="00CD7813" w:rsidRPr="00CD7813">
        <w:rPr>
          <w:rFonts w:ascii="Times New Roman" w:hAnsi="Times New Roman" w:cs="Times New Roman"/>
          <w:position w:val="-24"/>
          <w:sz w:val="28"/>
          <w:szCs w:val="28"/>
        </w:rPr>
        <w:t xml:space="preserve">                                                                                          (1)</w:t>
      </w:r>
    </w:p>
    <w:p w14:paraId="13C0C97A" w14:textId="77777777" w:rsidR="00823AA4" w:rsidRPr="00823AA4" w:rsidRDefault="00823AA4" w:rsidP="00823AA4">
      <w:pPr>
        <w:widowControl w:val="0"/>
        <w:shd w:val="clear" w:color="auto" w:fill="FFFFFF"/>
        <w:autoSpaceDE w:val="0"/>
        <w:autoSpaceDN w:val="0"/>
        <w:adjustRightInd w:val="0"/>
        <w:spacing w:line="360" w:lineRule="auto"/>
        <w:ind w:firstLine="709"/>
        <w:jc w:val="both"/>
        <w:rPr>
          <w:rFonts w:ascii="Times New Roman" w:hAnsi="Times New Roman" w:cs="Times New Roman"/>
          <w:position w:val="-24"/>
          <w:sz w:val="28"/>
          <w:szCs w:val="28"/>
        </w:rPr>
      </w:pPr>
      <w:r w:rsidRPr="00823AA4">
        <w:rPr>
          <w:rFonts w:ascii="Times New Roman" w:hAnsi="Times New Roman" w:cs="Times New Roman"/>
          <w:sz w:val="28"/>
          <w:szCs w:val="28"/>
        </w:rPr>
        <w:t>где ДС – денежные средства; КФВ – краткосрочные финансовые вложения; КО- краткосрочные обязательства;</w:t>
      </w:r>
    </w:p>
    <w:p w14:paraId="65FE16C0" w14:textId="77777777" w:rsidR="00CD7813" w:rsidRPr="00CD7813" w:rsidRDefault="00FB12E6"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noProof/>
          <w:position w:val="-24"/>
          <w:sz w:val="28"/>
          <w:szCs w:val="28"/>
        </w:rPr>
        <w:object w:dxaOrig="3060" w:dyaOrig="620" w14:anchorId="382F2133">
          <v:shape id="_x0000_i1059" type="#_x0000_t75" alt="" style="width:153.2pt;height:31pt;mso-width-percent:0;mso-height-percent:0;mso-width-percent:0;mso-height-percent:0" o:ole="">
            <v:imagedata r:id="rId14" o:title=""/>
          </v:shape>
          <o:OLEObject Type="Embed" ProgID="Equation.3" ShapeID="_x0000_i1059" DrawAspect="Content" ObjectID="_1711135813" r:id="rId15"/>
        </w:object>
      </w:r>
      <w:r w:rsidR="00CD7813" w:rsidRPr="00CD7813">
        <w:rPr>
          <w:rFonts w:ascii="Times New Roman" w:hAnsi="Times New Roman" w:cs="Times New Roman"/>
          <w:position w:val="-24"/>
          <w:sz w:val="28"/>
          <w:szCs w:val="28"/>
        </w:rPr>
        <w:t xml:space="preserve">  </w:t>
      </w:r>
    </w:p>
    <w:p w14:paraId="5FBB9DE3" w14:textId="77777777" w:rsidR="00CD7813" w:rsidRPr="00CD7813" w:rsidRDefault="00FB12E6"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noProof/>
          <w:position w:val="-24"/>
          <w:sz w:val="28"/>
          <w:szCs w:val="28"/>
        </w:rPr>
        <w:object w:dxaOrig="2940" w:dyaOrig="620" w14:anchorId="02E3BF3B">
          <v:shape id="_x0000_i1058" type="#_x0000_t75" alt="" style="width:147.35pt;height:31pt;mso-width-percent:0;mso-height-percent:0;mso-width-percent:0;mso-height-percent:0" o:ole="">
            <v:imagedata r:id="rId16" o:title=""/>
          </v:shape>
          <o:OLEObject Type="Embed" ProgID="Equation.3" ShapeID="_x0000_i1058" DrawAspect="Content" ObjectID="_1711135814" r:id="rId17"/>
        </w:object>
      </w:r>
    </w:p>
    <w:p w14:paraId="3BA4FB03" w14:textId="77777777" w:rsidR="00CD7813" w:rsidRPr="00CD7813" w:rsidRDefault="00FB12E6" w:rsidP="00CD7813">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CD7813">
        <w:rPr>
          <w:rFonts w:ascii="Times New Roman" w:eastAsia="Times New Roman" w:hAnsi="Times New Roman" w:cs="Times New Roman"/>
          <w:noProof/>
          <w:position w:val="-24"/>
          <w:sz w:val="28"/>
          <w:szCs w:val="28"/>
        </w:rPr>
        <w:object w:dxaOrig="2980" w:dyaOrig="620" w14:anchorId="0E27CE42">
          <v:shape id="_x0000_i1057" type="#_x0000_t75" alt="" style="width:149pt;height:31pt;mso-width-percent:0;mso-height-percent:0;mso-width-percent:0;mso-height-percent:0" o:ole="">
            <v:imagedata r:id="rId18" o:title=""/>
          </v:shape>
          <o:OLEObject Type="Embed" ProgID="Equation.3" ShapeID="_x0000_i1057" DrawAspect="Content" ObjectID="_1711135815" r:id="rId19"/>
        </w:object>
      </w:r>
    </w:p>
    <w:p w14:paraId="433E6AFF" w14:textId="77777777" w:rsidR="00B5430C" w:rsidRPr="00B5430C" w:rsidRDefault="00B5430C" w:rsidP="00B5430C">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B5430C">
        <w:rPr>
          <w:rFonts w:ascii="Times New Roman" w:hAnsi="Times New Roman" w:cs="Times New Roman"/>
          <w:sz w:val="28"/>
          <w:szCs w:val="28"/>
        </w:rPr>
        <w:t>2) Коэффициент критической ликвидности</w:t>
      </w:r>
    </w:p>
    <w:p w14:paraId="4C9B885C" w14:textId="77777777" w:rsidR="00B5430C" w:rsidRDefault="00FB12E6" w:rsidP="00B5430C">
      <w:pPr>
        <w:widowControl w:val="0"/>
        <w:shd w:val="clear" w:color="auto" w:fill="FFFFFF"/>
        <w:autoSpaceDE w:val="0"/>
        <w:autoSpaceDN w:val="0"/>
        <w:adjustRightInd w:val="0"/>
        <w:spacing w:line="360" w:lineRule="auto"/>
        <w:ind w:firstLine="709"/>
        <w:rPr>
          <w:sz w:val="28"/>
          <w:szCs w:val="28"/>
        </w:rPr>
      </w:pPr>
      <w:r>
        <w:rPr>
          <w:rFonts w:ascii="Times New Roman" w:eastAsia="Times New Roman" w:hAnsi="Times New Roman" w:cs="Times New Roman"/>
          <w:noProof/>
          <w:position w:val="-24"/>
          <w:sz w:val="28"/>
          <w:szCs w:val="28"/>
        </w:rPr>
        <w:object w:dxaOrig="2540" w:dyaOrig="620" w14:anchorId="000B01B2">
          <v:shape id="_x0000_i1056" type="#_x0000_t75" alt="" style="width:126.4pt;height:31pt;mso-width-percent:0;mso-height-percent:0;mso-width-percent:0;mso-height-percent:0" o:ole="">
            <v:imagedata r:id="rId20" o:title=""/>
          </v:shape>
          <o:OLEObject Type="Embed" ProgID="Equation.3" ShapeID="_x0000_i1056" DrawAspect="Content" ObjectID="_1711135816" r:id="rId21"/>
        </w:object>
      </w:r>
      <w:r w:rsidR="00B5430C">
        <w:rPr>
          <w:position w:val="-24"/>
          <w:sz w:val="28"/>
          <w:szCs w:val="28"/>
        </w:rPr>
        <w:t xml:space="preserve">                                                                                  (2)</w:t>
      </w:r>
    </w:p>
    <w:p w14:paraId="05CB1574" w14:textId="77777777" w:rsidR="00B5430C" w:rsidRPr="00B5430C" w:rsidRDefault="00B5430C" w:rsidP="00B5430C">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B5430C">
        <w:rPr>
          <w:rFonts w:ascii="Times New Roman" w:hAnsi="Times New Roman" w:cs="Times New Roman"/>
          <w:sz w:val="28"/>
          <w:szCs w:val="28"/>
        </w:rPr>
        <w:t>КДЗ - краткосрочная дебиторская задолженность (стр.1230)</w:t>
      </w:r>
    </w:p>
    <w:p w14:paraId="5B02C96C" w14:textId="77777777" w:rsidR="00B5430C" w:rsidRDefault="00FB12E6" w:rsidP="00B5430C">
      <w:pPr>
        <w:widowControl w:val="0"/>
        <w:shd w:val="clear" w:color="auto" w:fill="FFFFFF"/>
        <w:autoSpaceDE w:val="0"/>
        <w:autoSpaceDN w:val="0"/>
        <w:adjustRightInd w:val="0"/>
        <w:spacing w:line="360" w:lineRule="auto"/>
        <w:ind w:firstLine="709"/>
        <w:rPr>
          <w:position w:val="-24"/>
          <w:sz w:val="28"/>
          <w:szCs w:val="28"/>
        </w:rPr>
      </w:pPr>
      <w:r>
        <w:rPr>
          <w:rFonts w:ascii="Times New Roman" w:eastAsia="Times New Roman" w:hAnsi="Times New Roman" w:cs="Times New Roman"/>
          <w:noProof/>
          <w:position w:val="-24"/>
          <w:sz w:val="28"/>
          <w:szCs w:val="28"/>
        </w:rPr>
        <w:object w:dxaOrig="3900" w:dyaOrig="620" w14:anchorId="3690F04E">
          <v:shape id="_x0000_i1055" type="#_x0000_t75" alt="" style="width:195.05pt;height:31pt;mso-width-percent:0;mso-height-percent:0;mso-width-percent:0;mso-height-percent:0" o:ole="">
            <v:imagedata r:id="rId22" o:title=""/>
          </v:shape>
          <o:OLEObject Type="Embed" ProgID="Equation.3" ShapeID="_x0000_i1055" DrawAspect="Content" ObjectID="_1711135817" r:id="rId23"/>
        </w:object>
      </w:r>
      <w:r w:rsidR="00B5430C">
        <w:rPr>
          <w:position w:val="-24"/>
          <w:sz w:val="28"/>
          <w:szCs w:val="28"/>
        </w:rPr>
        <w:t xml:space="preserve">  </w:t>
      </w:r>
    </w:p>
    <w:p w14:paraId="14F61C9D" w14:textId="77777777" w:rsidR="00B5430C" w:rsidRDefault="00FB12E6" w:rsidP="00B5430C">
      <w:pPr>
        <w:widowControl w:val="0"/>
        <w:shd w:val="clear" w:color="auto" w:fill="FFFFFF"/>
        <w:autoSpaceDE w:val="0"/>
        <w:autoSpaceDN w:val="0"/>
        <w:adjustRightInd w:val="0"/>
        <w:spacing w:line="360" w:lineRule="auto"/>
        <w:ind w:firstLine="709"/>
        <w:rPr>
          <w:position w:val="-24"/>
          <w:sz w:val="28"/>
          <w:szCs w:val="28"/>
        </w:rPr>
      </w:pPr>
      <w:r>
        <w:rPr>
          <w:rFonts w:ascii="Times New Roman" w:eastAsia="Times New Roman" w:hAnsi="Times New Roman" w:cs="Times New Roman"/>
          <w:noProof/>
          <w:position w:val="-24"/>
          <w:sz w:val="28"/>
          <w:szCs w:val="28"/>
        </w:rPr>
        <w:object w:dxaOrig="3720" w:dyaOrig="620" w14:anchorId="01001BD1">
          <v:shape id="_x0000_i1054" type="#_x0000_t75" alt="" style="width:185.85pt;height:31pt;mso-width-percent:0;mso-height-percent:0;mso-width-percent:0;mso-height-percent:0" o:ole="">
            <v:imagedata r:id="rId24" o:title=""/>
          </v:shape>
          <o:OLEObject Type="Embed" ProgID="Equation.3" ShapeID="_x0000_i1054" DrawAspect="Content" ObjectID="_1711135818" r:id="rId25"/>
        </w:object>
      </w:r>
    </w:p>
    <w:p w14:paraId="40B4677C" w14:textId="77777777" w:rsidR="00B5430C" w:rsidRDefault="00FB12E6" w:rsidP="00B5430C">
      <w:pPr>
        <w:widowControl w:val="0"/>
        <w:shd w:val="clear" w:color="auto" w:fill="FFFFFF"/>
        <w:autoSpaceDE w:val="0"/>
        <w:autoSpaceDN w:val="0"/>
        <w:adjustRightInd w:val="0"/>
        <w:spacing w:line="360" w:lineRule="auto"/>
        <w:ind w:firstLine="709"/>
        <w:rPr>
          <w:sz w:val="28"/>
          <w:szCs w:val="28"/>
        </w:rPr>
      </w:pPr>
      <w:r>
        <w:rPr>
          <w:rFonts w:ascii="Times New Roman" w:eastAsia="Times New Roman" w:hAnsi="Times New Roman" w:cs="Times New Roman"/>
          <w:noProof/>
          <w:position w:val="-24"/>
          <w:sz w:val="28"/>
          <w:szCs w:val="28"/>
        </w:rPr>
        <w:object w:dxaOrig="3739" w:dyaOrig="620" w14:anchorId="03EACFF5">
          <v:shape id="_x0000_i1053" type="#_x0000_t75" alt="" style="width:186.7pt;height:31pt;mso-width-percent:0;mso-height-percent:0;mso-width-percent:0;mso-height-percent:0" o:ole="">
            <v:imagedata r:id="rId26" o:title=""/>
          </v:shape>
          <o:OLEObject Type="Embed" ProgID="Equation.3" ShapeID="_x0000_i1053" DrawAspect="Content" ObjectID="_1711135819" r:id="rId27"/>
        </w:object>
      </w:r>
    </w:p>
    <w:p w14:paraId="63F2DF94" w14:textId="77777777" w:rsidR="00A53572" w:rsidRPr="00A53572" w:rsidRDefault="00A53572" w:rsidP="00A53572">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A53572">
        <w:rPr>
          <w:rFonts w:ascii="Times New Roman" w:hAnsi="Times New Roman" w:cs="Times New Roman"/>
          <w:sz w:val="28"/>
          <w:szCs w:val="28"/>
        </w:rPr>
        <w:t>3) Коэффициент текущей ликвидности</w:t>
      </w:r>
    </w:p>
    <w:p w14:paraId="7778214E" w14:textId="77777777" w:rsidR="00A53572" w:rsidRPr="00A53572" w:rsidRDefault="00FB12E6" w:rsidP="00A53572">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A53572">
        <w:rPr>
          <w:rFonts w:ascii="Times New Roman" w:eastAsia="Times New Roman" w:hAnsi="Times New Roman" w:cs="Times New Roman"/>
          <w:noProof/>
          <w:position w:val="-24"/>
          <w:sz w:val="28"/>
          <w:szCs w:val="28"/>
        </w:rPr>
        <w:object w:dxaOrig="1120" w:dyaOrig="620" w14:anchorId="32CA34AA">
          <v:shape id="_x0000_i1052" type="#_x0000_t75" alt="" style="width:56.1pt;height:31pt;mso-width-percent:0;mso-height-percent:0;mso-width-percent:0;mso-height-percent:0" o:ole="">
            <v:imagedata r:id="rId28" o:title=""/>
          </v:shape>
          <o:OLEObject Type="Embed" ProgID="Equation.3" ShapeID="_x0000_i1052" DrawAspect="Content" ObjectID="_1711135820" r:id="rId29"/>
        </w:object>
      </w:r>
      <w:r w:rsidR="00A53572" w:rsidRPr="00A53572">
        <w:rPr>
          <w:rFonts w:ascii="Times New Roman" w:hAnsi="Times New Roman" w:cs="Times New Roman"/>
          <w:position w:val="-24"/>
          <w:sz w:val="28"/>
          <w:szCs w:val="28"/>
        </w:rPr>
        <w:t xml:space="preserve">                                                                                                    (3)</w:t>
      </w:r>
    </w:p>
    <w:p w14:paraId="56A2A6CB" w14:textId="77777777" w:rsidR="00A53572" w:rsidRPr="00A53572" w:rsidRDefault="00A53572" w:rsidP="00A53572">
      <w:pPr>
        <w:widowControl w:val="0"/>
        <w:shd w:val="clear" w:color="auto" w:fill="FFFFFF"/>
        <w:suppressAutoHyphens/>
        <w:autoSpaceDE w:val="0"/>
        <w:autoSpaceDN w:val="0"/>
        <w:adjustRightInd w:val="0"/>
        <w:spacing w:line="360" w:lineRule="auto"/>
        <w:ind w:firstLine="709"/>
        <w:jc w:val="both"/>
        <w:rPr>
          <w:rFonts w:ascii="Times New Roman" w:hAnsi="Times New Roman" w:cs="Times New Roman"/>
          <w:sz w:val="28"/>
          <w:szCs w:val="28"/>
        </w:rPr>
      </w:pPr>
      <w:r w:rsidRPr="00A53572">
        <w:rPr>
          <w:rFonts w:ascii="Times New Roman" w:hAnsi="Times New Roman" w:cs="Times New Roman"/>
          <w:sz w:val="28"/>
          <w:szCs w:val="28"/>
        </w:rPr>
        <w:t xml:space="preserve">где ОА – </w:t>
      </w:r>
      <w:proofErr w:type="spellStart"/>
      <w:r w:rsidRPr="00A53572">
        <w:rPr>
          <w:rFonts w:ascii="Times New Roman" w:hAnsi="Times New Roman" w:cs="Times New Roman"/>
          <w:sz w:val="28"/>
          <w:szCs w:val="28"/>
        </w:rPr>
        <w:t>боротные</w:t>
      </w:r>
      <w:proofErr w:type="spellEnd"/>
      <w:r w:rsidRPr="00A53572">
        <w:rPr>
          <w:rFonts w:ascii="Times New Roman" w:hAnsi="Times New Roman" w:cs="Times New Roman"/>
          <w:sz w:val="28"/>
          <w:szCs w:val="28"/>
        </w:rPr>
        <w:t xml:space="preserve"> активы (стр.1200), итого по разделу 2 бухгалтерского баланса)</w:t>
      </w:r>
    </w:p>
    <w:p w14:paraId="38E5A485" w14:textId="77777777" w:rsidR="007D1AA4" w:rsidRDefault="00FB12E6" w:rsidP="007D1AA4">
      <w:pPr>
        <w:widowControl w:val="0"/>
        <w:shd w:val="clear" w:color="auto" w:fill="FFFFFF"/>
        <w:suppressAutoHyphens/>
        <w:autoSpaceDE w:val="0"/>
        <w:autoSpaceDN w:val="0"/>
        <w:adjustRightInd w:val="0"/>
        <w:spacing w:line="360" w:lineRule="auto"/>
        <w:ind w:firstLine="709"/>
        <w:jc w:val="both"/>
        <w:rPr>
          <w:position w:val="-24"/>
          <w:sz w:val="28"/>
          <w:szCs w:val="28"/>
        </w:rPr>
      </w:pPr>
      <w:r>
        <w:rPr>
          <w:rFonts w:ascii="Times New Roman" w:eastAsia="Times New Roman" w:hAnsi="Times New Roman" w:cs="Times New Roman"/>
          <w:noProof/>
          <w:position w:val="-24"/>
          <w:sz w:val="28"/>
          <w:szCs w:val="28"/>
        </w:rPr>
        <w:object w:dxaOrig="2700" w:dyaOrig="620" w14:anchorId="1C638773">
          <v:shape id="_x0000_i1051" type="#_x0000_t75" alt="" style="width:134.8pt;height:31pt;mso-width-percent:0;mso-height-percent:0;mso-width-percent:0;mso-height-percent:0" o:ole="">
            <v:imagedata r:id="rId30" o:title=""/>
          </v:shape>
          <o:OLEObject Type="Embed" ProgID="Equation.3" ShapeID="_x0000_i1051" DrawAspect="Content" ObjectID="_1711135821" r:id="rId31"/>
        </w:object>
      </w:r>
    </w:p>
    <w:p w14:paraId="5CE555EF" w14:textId="77777777" w:rsidR="007D1AA4" w:rsidRDefault="00FB12E6" w:rsidP="007D1AA4">
      <w:pPr>
        <w:widowControl w:val="0"/>
        <w:shd w:val="clear" w:color="auto" w:fill="FFFFFF"/>
        <w:suppressAutoHyphens/>
        <w:autoSpaceDE w:val="0"/>
        <w:autoSpaceDN w:val="0"/>
        <w:adjustRightInd w:val="0"/>
        <w:spacing w:line="360" w:lineRule="auto"/>
        <w:ind w:firstLine="709"/>
        <w:jc w:val="both"/>
        <w:rPr>
          <w:position w:val="-24"/>
          <w:sz w:val="28"/>
          <w:szCs w:val="28"/>
        </w:rPr>
      </w:pPr>
      <w:r>
        <w:rPr>
          <w:rFonts w:ascii="Times New Roman" w:eastAsia="Times New Roman" w:hAnsi="Times New Roman" w:cs="Times New Roman"/>
          <w:noProof/>
          <w:position w:val="-24"/>
          <w:sz w:val="28"/>
          <w:szCs w:val="28"/>
        </w:rPr>
        <w:object w:dxaOrig="2680" w:dyaOrig="620" w14:anchorId="63EFE4E8">
          <v:shape id="_x0000_i1050" type="#_x0000_t75" alt="" style="width:133.95pt;height:31pt;mso-width-percent:0;mso-height-percent:0;mso-width-percent:0;mso-height-percent:0" o:ole="">
            <v:imagedata r:id="rId32" o:title=""/>
          </v:shape>
          <o:OLEObject Type="Embed" ProgID="Equation.3" ShapeID="_x0000_i1050" DrawAspect="Content" ObjectID="_1711135822" r:id="rId33"/>
        </w:object>
      </w:r>
    </w:p>
    <w:p w14:paraId="651EA6EF" w14:textId="77777777" w:rsidR="007D1AA4" w:rsidRDefault="00FB12E6" w:rsidP="007D1AA4">
      <w:pPr>
        <w:widowControl w:val="0"/>
        <w:shd w:val="clear" w:color="auto" w:fill="FFFFFF"/>
        <w:suppressAutoHyphens/>
        <w:autoSpaceDE w:val="0"/>
        <w:autoSpaceDN w:val="0"/>
        <w:adjustRightInd w:val="0"/>
        <w:spacing w:line="360" w:lineRule="auto"/>
        <w:ind w:firstLine="709"/>
        <w:jc w:val="both"/>
        <w:rPr>
          <w:sz w:val="28"/>
          <w:szCs w:val="28"/>
        </w:rPr>
      </w:pPr>
      <w:r>
        <w:rPr>
          <w:rFonts w:ascii="Times New Roman" w:eastAsia="Times New Roman" w:hAnsi="Times New Roman" w:cs="Times New Roman"/>
          <w:noProof/>
          <w:position w:val="-24"/>
          <w:sz w:val="28"/>
          <w:szCs w:val="28"/>
        </w:rPr>
        <w:object w:dxaOrig="2680" w:dyaOrig="620" w14:anchorId="3B7A2131">
          <v:shape id="_x0000_i1049" type="#_x0000_t75" alt="" style="width:133.95pt;height:31pt;mso-width-percent:0;mso-height-percent:0;mso-width-percent:0;mso-height-percent:0" o:ole="">
            <v:imagedata r:id="rId34" o:title=""/>
          </v:shape>
          <o:OLEObject Type="Embed" ProgID="Equation.3" ShapeID="_x0000_i1049" DrawAspect="Content" ObjectID="_1711135823" r:id="rId35"/>
        </w:object>
      </w:r>
    </w:p>
    <w:p w14:paraId="63F71B5A" w14:textId="77777777" w:rsidR="00574AC9" w:rsidRDefault="00574AC9" w:rsidP="00574AC9">
      <w:pPr>
        <w:spacing w:after="0" w:line="360" w:lineRule="auto"/>
        <w:ind w:firstLine="567"/>
        <w:jc w:val="both"/>
        <w:rPr>
          <w:rFonts w:ascii="Times New Roman" w:hAnsi="Times New Roman"/>
          <w:sz w:val="28"/>
          <w:szCs w:val="28"/>
        </w:rPr>
      </w:pPr>
      <w:r w:rsidRPr="0227E8D4">
        <w:rPr>
          <w:rFonts w:ascii="Times New Roman" w:eastAsia="Times New Roman" w:hAnsi="Times New Roman"/>
          <w:sz w:val="28"/>
          <w:szCs w:val="28"/>
        </w:rPr>
        <w:t>Коэффициент текущей ликвидности показывает способность компании погашать текущие (краткосрочные) обязательства за счёт только оборотных активов.  Нормативное значение данного коэффициента – от 1 до 2.</w:t>
      </w:r>
    </w:p>
    <w:p w14:paraId="19E1478E" w14:textId="77777777" w:rsidR="00574AC9" w:rsidRDefault="00574AC9" w:rsidP="00574AC9">
      <w:pPr>
        <w:spacing w:after="0" w:line="360" w:lineRule="auto"/>
        <w:ind w:firstLine="567"/>
        <w:jc w:val="both"/>
        <w:rPr>
          <w:rFonts w:ascii="Times New Roman" w:hAnsi="Times New Roman"/>
          <w:sz w:val="28"/>
          <w:szCs w:val="28"/>
        </w:rPr>
      </w:pPr>
      <w:r>
        <w:rPr>
          <w:rFonts w:ascii="Times New Roman" w:hAnsi="Times New Roman"/>
          <w:sz w:val="28"/>
          <w:szCs w:val="28"/>
        </w:rPr>
        <w:t>Значение коэффициента текущей ликвидности на протяжении трех лет находится в пределах допустимых значений.</w:t>
      </w:r>
    </w:p>
    <w:p w14:paraId="7282CFBA" w14:textId="77777777" w:rsidR="00574AC9" w:rsidRDefault="00574AC9" w:rsidP="00574AC9">
      <w:pPr>
        <w:spacing w:after="0" w:line="360" w:lineRule="auto"/>
        <w:ind w:firstLine="567"/>
        <w:jc w:val="both"/>
        <w:rPr>
          <w:rFonts w:ascii="Times New Roman" w:eastAsia="Times New Roman" w:hAnsi="Times New Roman"/>
          <w:sz w:val="28"/>
          <w:szCs w:val="28"/>
        </w:rPr>
      </w:pPr>
      <w:r w:rsidRPr="0227E8D4">
        <w:rPr>
          <w:rFonts w:ascii="Times New Roman" w:eastAsia="Times New Roman" w:hAnsi="Times New Roman"/>
          <w:sz w:val="28"/>
          <w:szCs w:val="28"/>
        </w:rPr>
        <w:t xml:space="preserve">Коэффициент </w:t>
      </w:r>
      <w:r>
        <w:rPr>
          <w:rFonts w:ascii="Times New Roman" w:eastAsia="Times New Roman" w:hAnsi="Times New Roman"/>
          <w:sz w:val="28"/>
          <w:szCs w:val="28"/>
        </w:rPr>
        <w:t>критической (срочной)</w:t>
      </w:r>
      <w:r w:rsidRPr="0227E8D4">
        <w:rPr>
          <w:rFonts w:ascii="Times New Roman" w:eastAsia="Times New Roman" w:hAnsi="Times New Roman"/>
          <w:sz w:val="28"/>
          <w:szCs w:val="28"/>
        </w:rPr>
        <w:t xml:space="preserve"> ликвидности похож с коэффициентом текущей ликвидности, но находится по более узкому кругу текущих активов.</w:t>
      </w:r>
      <w:r w:rsidRPr="0227E8D4">
        <w:rPr>
          <w:rFonts w:ascii="Times New Roman" w:eastAsia="Times New Roman" w:hAnsi="Times New Roman"/>
          <w:color w:val="000000" w:themeColor="text1"/>
          <w:sz w:val="28"/>
          <w:szCs w:val="28"/>
        </w:rPr>
        <w:t xml:space="preserve"> </w:t>
      </w:r>
    </w:p>
    <w:p w14:paraId="1F67F4CE" w14:textId="77777777" w:rsidR="00574AC9" w:rsidRDefault="00574AC9" w:rsidP="00574AC9">
      <w:pPr>
        <w:spacing w:after="0" w:line="360" w:lineRule="auto"/>
        <w:ind w:firstLine="567"/>
        <w:jc w:val="both"/>
        <w:rPr>
          <w:rFonts w:ascii="Times New Roman" w:hAnsi="Times New Roman"/>
          <w:sz w:val="28"/>
          <w:szCs w:val="28"/>
        </w:rPr>
      </w:pPr>
      <w:r>
        <w:rPr>
          <w:rFonts w:ascii="Times New Roman" w:hAnsi="Times New Roman"/>
          <w:sz w:val="28"/>
          <w:szCs w:val="28"/>
        </w:rPr>
        <w:t>Сам коэффициент характеризует ожидаемую платежеспособность на период равный средней продолжительности оборота дебиторской задолженности и показывает, какая часть текущих пассивов может быть погашена за счет имеющихся денежных средств и их эквивалентов и за счет ожидаемых поступлений от дебиторов. В данном случае можно говорить о том, что предприятие обладает платежеспособностью. Как уже было сказано выше, можно прийти к выводу о рациональном использовании активов руководством компании.</w:t>
      </w:r>
    </w:p>
    <w:p w14:paraId="72273B67" w14:textId="77777777" w:rsidR="00574AC9" w:rsidRDefault="00574AC9" w:rsidP="00574AC9">
      <w:pPr>
        <w:spacing w:after="0" w:line="360" w:lineRule="auto"/>
        <w:ind w:firstLine="567"/>
        <w:jc w:val="both"/>
        <w:rPr>
          <w:rFonts w:ascii="Times New Roman" w:eastAsia="Times New Roman" w:hAnsi="Times New Roman"/>
          <w:color w:val="000000" w:themeColor="text1"/>
          <w:sz w:val="28"/>
          <w:szCs w:val="28"/>
        </w:rPr>
      </w:pPr>
      <w:r w:rsidRPr="0227E8D4">
        <w:rPr>
          <w:rFonts w:ascii="Times New Roman" w:eastAsia="Times New Roman" w:hAnsi="Times New Roman"/>
          <w:color w:val="000000" w:themeColor="text1"/>
          <w:sz w:val="28"/>
          <w:szCs w:val="28"/>
        </w:rPr>
        <w:t xml:space="preserve">Коэффициент абсолютной ликвидности показывает отношение самых ликвидных активов организации – денежных средств и краткосрочных финансовых вложений – к краткосрочным обязательствам. Коэффициент отражает достаточность наиболее ликвидных активов для быстрого расчета по текущим обязательствам. </w:t>
      </w:r>
    </w:p>
    <w:p w14:paraId="661EE3F0" w14:textId="77777777" w:rsidR="00574AC9" w:rsidRDefault="00574AC9" w:rsidP="00574AC9">
      <w:pPr>
        <w:widowControl w:val="0"/>
        <w:spacing w:after="0" w:line="360" w:lineRule="auto"/>
        <w:ind w:firstLine="567"/>
        <w:jc w:val="both"/>
        <w:rPr>
          <w:rFonts w:ascii="Times New Roman" w:hAnsi="Times New Roman"/>
          <w:sz w:val="28"/>
          <w:szCs w:val="28"/>
        </w:rPr>
      </w:pPr>
      <w:r>
        <w:rPr>
          <w:rFonts w:ascii="Times New Roman" w:eastAsia="Times New Roman" w:hAnsi="Times New Roman"/>
          <w:color w:val="000000" w:themeColor="text1"/>
          <w:sz w:val="28"/>
          <w:szCs w:val="28"/>
        </w:rPr>
        <w:t xml:space="preserve">По данным таблицы можно сделать вывод, что данный коэффициент на протяжении трех лет находится в пределах ниже нормативного значения. </w:t>
      </w:r>
      <w:r w:rsidRPr="00246C85">
        <w:rPr>
          <w:rFonts w:ascii="Times New Roman" w:hAnsi="Times New Roman"/>
          <w:sz w:val="28"/>
          <w:szCs w:val="28"/>
        </w:rPr>
        <w:t xml:space="preserve">Это означает, что у </w:t>
      </w:r>
      <w:r>
        <w:rPr>
          <w:rFonts w:ascii="Times New Roman" w:hAnsi="Times New Roman"/>
          <w:sz w:val="28"/>
          <w:szCs w:val="28"/>
        </w:rPr>
        <w:t>предприятия недоста</w:t>
      </w:r>
      <w:r w:rsidRPr="00246C85">
        <w:rPr>
          <w:rFonts w:ascii="Times New Roman" w:hAnsi="Times New Roman"/>
          <w:sz w:val="28"/>
          <w:szCs w:val="28"/>
        </w:rPr>
        <w:t>точно наиболее ликвидных активов (денежных средств и краткосрочных финансовых вложений) для расчетов по всем своим текущим обязательствам.</w:t>
      </w:r>
    </w:p>
    <w:p w14:paraId="4A1B6267" w14:textId="77777777" w:rsidR="00C46ABB" w:rsidRDefault="0051560B" w:rsidP="0051560B">
      <w:pPr>
        <w:pStyle w:val="1"/>
        <w:numPr>
          <w:ilvl w:val="1"/>
          <w:numId w:val="2"/>
        </w:numPr>
        <w:spacing w:before="240" w:after="240" w:line="360" w:lineRule="auto"/>
        <w:jc w:val="center"/>
        <w:rPr>
          <w:rFonts w:ascii="Times New Roman" w:hAnsi="Times New Roman" w:cs="Times New Roman"/>
          <w:color w:val="auto"/>
        </w:rPr>
      </w:pPr>
      <w:bookmarkStart w:id="6" w:name="_Toc98968192"/>
      <w:r w:rsidRPr="0051560B">
        <w:rPr>
          <w:rFonts w:ascii="Times New Roman" w:hAnsi="Times New Roman" w:cs="Times New Roman"/>
          <w:color w:val="auto"/>
        </w:rPr>
        <w:lastRenderedPageBreak/>
        <w:t>Анализ финансовой устойчивости</w:t>
      </w:r>
      <w:bookmarkEnd w:id="6"/>
    </w:p>
    <w:p w14:paraId="179AD8B2" w14:textId="77777777" w:rsidR="0051560B" w:rsidRPr="0051560B" w:rsidRDefault="0051560B" w:rsidP="0051560B">
      <w:pPr>
        <w:pStyle w:val="a3"/>
        <w:tabs>
          <w:tab w:val="left" w:pos="709"/>
        </w:tabs>
        <w:spacing w:after="0" w:line="360" w:lineRule="auto"/>
        <w:ind w:left="0" w:firstLine="709"/>
        <w:jc w:val="both"/>
        <w:rPr>
          <w:rFonts w:ascii="Times New Roman" w:hAnsi="Times New Roman" w:cs="Times New Roman"/>
          <w:sz w:val="28"/>
          <w:szCs w:val="28"/>
        </w:rPr>
      </w:pPr>
      <w:r w:rsidRPr="0051560B">
        <w:rPr>
          <w:rFonts w:ascii="Times New Roman" w:hAnsi="Times New Roman" w:cs="Times New Roman"/>
          <w:sz w:val="28"/>
          <w:szCs w:val="28"/>
        </w:rPr>
        <w:t>Финансовая устойчивость – это способность предприятия сохранять самостоятельность при изменении ситуации на финансовом рынке, степень независимости   от  кредиторов.   Финансовая устойчивость закладывается в процессе   принятия     управленческих     решений   о   выборе    источников финансирования,   когда   учитывают   правило   финансирования – условие: собственный капитал (СК) больше заемного капитала (ЗК).</w:t>
      </w:r>
    </w:p>
    <w:p w14:paraId="2A77DEE3" w14:textId="77777777" w:rsidR="0051560B" w:rsidRPr="0051560B" w:rsidRDefault="0051560B" w:rsidP="0051560B">
      <w:pPr>
        <w:pStyle w:val="a3"/>
        <w:spacing w:after="0" w:line="360" w:lineRule="auto"/>
        <w:ind w:left="0" w:firstLine="709"/>
        <w:jc w:val="both"/>
        <w:rPr>
          <w:rFonts w:ascii="Times New Roman" w:hAnsi="Times New Roman"/>
          <w:sz w:val="28"/>
          <w:szCs w:val="28"/>
        </w:rPr>
      </w:pPr>
      <w:r w:rsidRPr="0051560B">
        <w:rPr>
          <w:rFonts w:ascii="Times New Roman" w:hAnsi="Times New Roman"/>
          <w:sz w:val="28"/>
          <w:szCs w:val="28"/>
        </w:rPr>
        <w:t xml:space="preserve">Коэффициенты структуры капитала характеризуют долгосрочную финансовую устойчивость предприятия, которая определяется степенью независимости предприятия от внешних инвесторов и кредиторов. </w:t>
      </w:r>
    </w:p>
    <w:p w14:paraId="53AE631C" w14:textId="77777777" w:rsidR="0051560B" w:rsidRDefault="009F35E3" w:rsidP="009F35E3">
      <w:pPr>
        <w:spacing w:after="0" w:line="360" w:lineRule="auto"/>
        <w:ind w:firstLine="709"/>
        <w:jc w:val="both"/>
        <w:rPr>
          <w:rFonts w:ascii="Times New Roman" w:hAnsi="Times New Roman" w:cs="Times New Roman"/>
          <w:sz w:val="28"/>
          <w:szCs w:val="28"/>
        </w:rPr>
      </w:pPr>
      <w:r w:rsidRPr="009F35E3">
        <w:rPr>
          <w:rFonts w:ascii="Times New Roman" w:hAnsi="Times New Roman" w:cs="Times New Roman"/>
          <w:sz w:val="28"/>
          <w:szCs w:val="28"/>
        </w:rPr>
        <w:t>Анализ абсолютных показателей финансовой устойчивости проводится в таблице 5.</w:t>
      </w:r>
    </w:p>
    <w:p w14:paraId="641D0F4C" w14:textId="77777777" w:rsidR="006349FE" w:rsidRDefault="006349FE" w:rsidP="009F35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финансовой устойчивости представлены в таблице 6.</w:t>
      </w:r>
    </w:p>
    <w:p w14:paraId="49E0C68D" w14:textId="77777777" w:rsidR="006349FE" w:rsidRPr="00FA10F8" w:rsidRDefault="00FA10F8" w:rsidP="009F35E3">
      <w:pPr>
        <w:spacing w:after="0" w:line="360" w:lineRule="auto"/>
        <w:ind w:firstLine="709"/>
        <w:jc w:val="both"/>
        <w:rPr>
          <w:rFonts w:ascii="Times New Roman" w:hAnsi="Times New Roman" w:cs="Times New Roman"/>
          <w:sz w:val="28"/>
          <w:szCs w:val="28"/>
        </w:rPr>
      </w:pPr>
      <w:r w:rsidRPr="00FA10F8">
        <w:rPr>
          <w:rFonts w:ascii="Times New Roman" w:hAnsi="Times New Roman" w:cs="Times New Roman"/>
          <w:sz w:val="28"/>
          <w:szCs w:val="28"/>
        </w:rPr>
        <w:t>Таблица 6 - Типы финансовой устойчивости предприятия</w:t>
      </w:r>
    </w:p>
    <w:tbl>
      <w:tblPr>
        <w:tblStyle w:val="a5"/>
        <w:tblW w:w="0" w:type="auto"/>
        <w:tblLook w:val="04A0" w:firstRow="1" w:lastRow="0" w:firstColumn="1" w:lastColumn="0" w:noHBand="0" w:noVBand="1"/>
      </w:tblPr>
      <w:tblGrid>
        <w:gridCol w:w="2392"/>
        <w:gridCol w:w="2392"/>
        <w:gridCol w:w="2393"/>
        <w:gridCol w:w="2393"/>
      </w:tblGrid>
      <w:tr w:rsidR="00FA10F8" w:rsidRPr="00FA10F8" w14:paraId="52F4DD05" w14:textId="77777777" w:rsidTr="00FA10F8">
        <w:tc>
          <w:tcPr>
            <w:tcW w:w="2392" w:type="dxa"/>
          </w:tcPr>
          <w:p w14:paraId="4F2DF74C"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Тип финансовой устойчивости</w:t>
            </w:r>
          </w:p>
        </w:tc>
        <w:tc>
          <w:tcPr>
            <w:tcW w:w="2392" w:type="dxa"/>
          </w:tcPr>
          <w:p w14:paraId="317503EA"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Трехмерная модель</w:t>
            </w:r>
          </w:p>
        </w:tc>
        <w:tc>
          <w:tcPr>
            <w:tcW w:w="2393" w:type="dxa"/>
          </w:tcPr>
          <w:p w14:paraId="7123F1A9"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Источники финансирования запасов</w:t>
            </w:r>
          </w:p>
        </w:tc>
        <w:tc>
          <w:tcPr>
            <w:tcW w:w="2393" w:type="dxa"/>
          </w:tcPr>
          <w:p w14:paraId="0AFACF71"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Краткая характеристика финансовой устойчивости</w:t>
            </w:r>
          </w:p>
        </w:tc>
      </w:tr>
      <w:tr w:rsidR="00FA10F8" w:rsidRPr="00FA10F8" w14:paraId="2788E9A2" w14:textId="77777777" w:rsidTr="00FA10F8">
        <w:tc>
          <w:tcPr>
            <w:tcW w:w="2392" w:type="dxa"/>
          </w:tcPr>
          <w:p w14:paraId="16CFE0C9"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1 Абсолютная финансовая устойчивость</w:t>
            </w:r>
          </w:p>
        </w:tc>
        <w:tc>
          <w:tcPr>
            <w:tcW w:w="2392" w:type="dxa"/>
          </w:tcPr>
          <w:p w14:paraId="3FEF3BF0"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(1, 1, 1)</w:t>
            </w:r>
          </w:p>
        </w:tc>
        <w:tc>
          <w:tcPr>
            <w:tcW w:w="2393" w:type="dxa"/>
          </w:tcPr>
          <w:p w14:paraId="57DB3383"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(чистый оборотный капитал)</w:t>
            </w:r>
          </w:p>
        </w:tc>
        <w:tc>
          <w:tcPr>
            <w:tcW w:w="2393" w:type="dxa"/>
          </w:tcPr>
          <w:p w14:paraId="0F5413D1"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Высокий уровень платежеспособности. Предприятие не зависит от внешних кредиторов (заимодавцев)</w:t>
            </w:r>
          </w:p>
        </w:tc>
      </w:tr>
      <w:tr w:rsidR="00FA10F8" w:rsidRPr="00FA10F8" w14:paraId="62F4C8D2" w14:textId="77777777" w:rsidTr="00FA10F8">
        <w:tc>
          <w:tcPr>
            <w:tcW w:w="2392" w:type="dxa"/>
          </w:tcPr>
          <w:p w14:paraId="4A77A1E0"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2 Нормальная финансовая устойчивость</w:t>
            </w:r>
          </w:p>
        </w:tc>
        <w:tc>
          <w:tcPr>
            <w:tcW w:w="2392" w:type="dxa"/>
          </w:tcPr>
          <w:p w14:paraId="6A89E6CA"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1, 1)</w:t>
            </w:r>
          </w:p>
        </w:tc>
        <w:tc>
          <w:tcPr>
            <w:tcW w:w="2393" w:type="dxa"/>
          </w:tcPr>
          <w:p w14:paraId="4767BA1C"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плюс долгосрочные кредиты и займы</w:t>
            </w:r>
          </w:p>
        </w:tc>
        <w:tc>
          <w:tcPr>
            <w:tcW w:w="2393" w:type="dxa"/>
          </w:tcPr>
          <w:p w14:paraId="715B9F22"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Нормальная платежеспособность. Рациональное использование заемных средств. Высокая доходность текущей деятельности</w:t>
            </w:r>
          </w:p>
        </w:tc>
      </w:tr>
      <w:tr w:rsidR="00FA10F8" w:rsidRPr="00FA10F8" w14:paraId="668F0039" w14:textId="77777777" w:rsidTr="00FA10F8">
        <w:tc>
          <w:tcPr>
            <w:tcW w:w="2392" w:type="dxa"/>
          </w:tcPr>
          <w:p w14:paraId="63C908AA"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3 Неустойчивое финансовое состояние</w:t>
            </w:r>
          </w:p>
        </w:tc>
        <w:tc>
          <w:tcPr>
            <w:tcW w:w="2392" w:type="dxa"/>
          </w:tcPr>
          <w:p w14:paraId="325E3C92"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0, 1)</w:t>
            </w:r>
          </w:p>
        </w:tc>
        <w:tc>
          <w:tcPr>
            <w:tcW w:w="2393" w:type="dxa"/>
          </w:tcPr>
          <w:p w14:paraId="64468C92"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плюс долгосрочные кредиты и займы плюс краткосрочные кредиты и займы</w:t>
            </w:r>
          </w:p>
        </w:tc>
        <w:tc>
          <w:tcPr>
            <w:tcW w:w="2393" w:type="dxa"/>
          </w:tcPr>
          <w:p w14:paraId="018BAD96"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Нарушение нормальной платежеспособности. Возникает необходимость привлечения дополнительных источников финансирования. Возможно восстановление платежеспособности</w:t>
            </w:r>
          </w:p>
        </w:tc>
      </w:tr>
      <w:tr w:rsidR="00FA10F8" w:rsidRPr="00FA10F8" w14:paraId="121BF20C" w14:textId="77777777" w:rsidTr="00FA10F8">
        <w:tc>
          <w:tcPr>
            <w:tcW w:w="2392" w:type="dxa"/>
          </w:tcPr>
          <w:p w14:paraId="17087569"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4 Кризисное (критическое) финансовое состояние</w:t>
            </w:r>
          </w:p>
        </w:tc>
        <w:tc>
          <w:tcPr>
            <w:tcW w:w="2392" w:type="dxa"/>
          </w:tcPr>
          <w:p w14:paraId="3A8CEEE6"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0, 0)</w:t>
            </w:r>
          </w:p>
        </w:tc>
        <w:tc>
          <w:tcPr>
            <w:tcW w:w="2393" w:type="dxa"/>
          </w:tcPr>
          <w:p w14:paraId="4BB5B868"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w:t>
            </w:r>
          </w:p>
        </w:tc>
        <w:tc>
          <w:tcPr>
            <w:tcW w:w="2393" w:type="dxa"/>
          </w:tcPr>
          <w:p w14:paraId="1570593B" w14:textId="77777777"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Предприятие полностью неплатежеспособно и находится на грани банкротства</w:t>
            </w:r>
          </w:p>
        </w:tc>
      </w:tr>
    </w:tbl>
    <w:p w14:paraId="55216005" w14:textId="77777777" w:rsidR="006349FE" w:rsidRDefault="006349FE" w:rsidP="0011604F">
      <w:pPr>
        <w:rPr>
          <w:rFonts w:ascii="Times New Roman" w:hAnsi="Times New Roman" w:cs="Times New Roman"/>
          <w:sz w:val="28"/>
          <w:szCs w:val="28"/>
        </w:rPr>
        <w:sectPr w:rsidR="006349FE" w:rsidSect="00C24B41">
          <w:pgSz w:w="11906" w:h="16838"/>
          <w:pgMar w:top="1134" w:right="851" w:bottom="1134" w:left="1701" w:header="709" w:footer="709" w:gutter="0"/>
          <w:cols w:space="708"/>
          <w:docGrid w:linePitch="360"/>
        </w:sectPr>
      </w:pPr>
    </w:p>
    <w:p w14:paraId="7C6D795A" w14:textId="77777777" w:rsidR="00C46ABB" w:rsidRDefault="009F35E3" w:rsidP="009E4664">
      <w:pPr>
        <w:spacing w:after="0" w:line="240" w:lineRule="auto"/>
        <w:rPr>
          <w:rFonts w:ascii="Times New Roman" w:hAnsi="Times New Roman" w:cs="Times New Roman"/>
          <w:sz w:val="28"/>
          <w:szCs w:val="28"/>
        </w:rPr>
      </w:pPr>
      <w:r w:rsidRPr="009F35E3">
        <w:rPr>
          <w:rFonts w:ascii="Times New Roman" w:hAnsi="Times New Roman" w:cs="Times New Roman"/>
          <w:sz w:val="28"/>
          <w:szCs w:val="28"/>
        </w:rPr>
        <w:lastRenderedPageBreak/>
        <w:t>Таблица 5 - Анализ абсолютных показателей финансовой устойчивости</w:t>
      </w:r>
    </w:p>
    <w:tbl>
      <w:tblPr>
        <w:tblStyle w:val="a5"/>
        <w:tblW w:w="0" w:type="auto"/>
        <w:tblLook w:val="04A0" w:firstRow="1" w:lastRow="0" w:firstColumn="1" w:lastColumn="0" w:noHBand="0" w:noVBand="1"/>
      </w:tblPr>
      <w:tblGrid>
        <w:gridCol w:w="2802"/>
        <w:gridCol w:w="3260"/>
        <w:gridCol w:w="1134"/>
        <w:gridCol w:w="1276"/>
        <w:gridCol w:w="1275"/>
        <w:gridCol w:w="1257"/>
        <w:gridCol w:w="1295"/>
        <w:gridCol w:w="1134"/>
        <w:gridCol w:w="1353"/>
      </w:tblGrid>
      <w:tr w:rsidR="00C55CAE" w:rsidRPr="00C55CAE" w14:paraId="45A7F059" w14:textId="77777777" w:rsidTr="00514ADE">
        <w:tc>
          <w:tcPr>
            <w:tcW w:w="2802" w:type="dxa"/>
            <w:vMerge w:val="restart"/>
          </w:tcPr>
          <w:p w14:paraId="0ED57439"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Наименование показателя</w:t>
            </w:r>
          </w:p>
        </w:tc>
        <w:tc>
          <w:tcPr>
            <w:tcW w:w="3260" w:type="dxa"/>
            <w:vMerge w:val="restart"/>
          </w:tcPr>
          <w:p w14:paraId="2DD8725E"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Расчет</w:t>
            </w:r>
          </w:p>
        </w:tc>
        <w:tc>
          <w:tcPr>
            <w:tcW w:w="1134" w:type="dxa"/>
            <w:vMerge w:val="restart"/>
          </w:tcPr>
          <w:p w14:paraId="63A85ACF" w14:textId="77777777"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31.12.2016</w:t>
            </w:r>
          </w:p>
        </w:tc>
        <w:tc>
          <w:tcPr>
            <w:tcW w:w="1276" w:type="dxa"/>
            <w:vMerge w:val="restart"/>
          </w:tcPr>
          <w:p w14:paraId="4CB0AF29" w14:textId="77777777"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31.12.2017</w:t>
            </w:r>
          </w:p>
        </w:tc>
        <w:tc>
          <w:tcPr>
            <w:tcW w:w="1275" w:type="dxa"/>
            <w:vMerge w:val="restart"/>
          </w:tcPr>
          <w:p w14:paraId="313C8A51" w14:textId="77777777"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31.12.2018</w:t>
            </w:r>
          </w:p>
        </w:tc>
        <w:tc>
          <w:tcPr>
            <w:tcW w:w="2552" w:type="dxa"/>
            <w:gridSpan w:val="2"/>
          </w:tcPr>
          <w:p w14:paraId="7A9317C5"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Отклонение, 2017 к 2016</w:t>
            </w:r>
          </w:p>
        </w:tc>
        <w:tc>
          <w:tcPr>
            <w:tcW w:w="2487" w:type="dxa"/>
            <w:gridSpan w:val="2"/>
          </w:tcPr>
          <w:p w14:paraId="7803D24E"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Отклонение, 2018 к 2017</w:t>
            </w:r>
          </w:p>
        </w:tc>
      </w:tr>
      <w:tr w:rsidR="00C55CAE" w:rsidRPr="00C55CAE" w14:paraId="0824F8F9" w14:textId="77777777" w:rsidTr="00514ADE">
        <w:tc>
          <w:tcPr>
            <w:tcW w:w="2802" w:type="dxa"/>
            <w:vMerge/>
          </w:tcPr>
          <w:p w14:paraId="56BC6378" w14:textId="77777777" w:rsidR="00C55CAE" w:rsidRPr="00C55CAE" w:rsidRDefault="00C55CAE" w:rsidP="0011604F">
            <w:pPr>
              <w:rPr>
                <w:rFonts w:ascii="Times New Roman" w:hAnsi="Times New Roman" w:cs="Times New Roman"/>
                <w:sz w:val="18"/>
                <w:szCs w:val="18"/>
              </w:rPr>
            </w:pPr>
          </w:p>
        </w:tc>
        <w:tc>
          <w:tcPr>
            <w:tcW w:w="3260" w:type="dxa"/>
            <w:vMerge/>
          </w:tcPr>
          <w:p w14:paraId="1440C3F8" w14:textId="77777777" w:rsidR="00C55CAE" w:rsidRPr="00C55CAE" w:rsidRDefault="00C55CAE" w:rsidP="0011604F">
            <w:pPr>
              <w:rPr>
                <w:rFonts w:ascii="Times New Roman" w:hAnsi="Times New Roman" w:cs="Times New Roman"/>
                <w:sz w:val="18"/>
                <w:szCs w:val="18"/>
              </w:rPr>
            </w:pPr>
          </w:p>
        </w:tc>
        <w:tc>
          <w:tcPr>
            <w:tcW w:w="1134" w:type="dxa"/>
            <w:vMerge/>
          </w:tcPr>
          <w:p w14:paraId="13AABE9D" w14:textId="77777777" w:rsidR="00C55CAE" w:rsidRPr="00C55CAE" w:rsidRDefault="00C55CAE" w:rsidP="0011604F">
            <w:pPr>
              <w:rPr>
                <w:rFonts w:ascii="Times New Roman" w:hAnsi="Times New Roman" w:cs="Times New Roman"/>
                <w:sz w:val="18"/>
                <w:szCs w:val="18"/>
              </w:rPr>
            </w:pPr>
          </w:p>
        </w:tc>
        <w:tc>
          <w:tcPr>
            <w:tcW w:w="1276" w:type="dxa"/>
            <w:vMerge/>
          </w:tcPr>
          <w:p w14:paraId="185F4562" w14:textId="77777777" w:rsidR="00C55CAE" w:rsidRPr="00C55CAE" w:rsidRDefault="00C55CAE" w:rsidP="0011604F">
            <w:pPr>
              <w:rPr>
                <w:rFonts w:ascii="Times New Roman" w:hAnsi="Times New Roman" w:cs="Times New Roman"/>
                <w:sz w:val="18"/>
                <w:szCs w:val="18"/>
              </w:rPr>
            </w:pPr>
          </w:p>
        </w:tc>
        <w:tc>
          <w:tcPr>
            <w:tcW w:w="1275" w:type="dxa"/>
            <w:vMerge/>
          </w:tcPr>
          <w:p w14:paraId="19F58ADC" w14:textId="77777777" w:rsidR="00C55CAE" w:rsidRPr="00C55CAE" w:rsidRDefault="00C55CAE" w:rsidP="0011604F">
            <w:pPr>
              <w:rPr>
                <w:rFonts w:ascii="Times New Roman" w:hAnsi="Times New Roman" w:cs="Times New Roman"/>
                <w:sz w:val="18"/>
                <w:szCs w:val="18"/>
              </w:rPr>
            </w:pPr>
          </w:p>
        </w:tc>
        <w:tc>
          <w:tcPr>
            <w:tcW w:w="1257" w:type="dxa"/>
          </w:tcPr>
          <w:p w14:paraId="7BDCCD9E"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 xml:space="preserve">Абсолютное, </w:t>
            </w:r>
            <w:proofErr w:type="spellStart"/>
            <w:r w:rsidRPr="004579F9">
              <w:rPr>
                <w:rFonts w:ascii="Times New Roman" w:hAnsi="Times New Roman" w:cs="Times New Roman"/>
                <w:sz w:val="16"/>
                <w:szCs w:val="16"/>
              </w:rPr>
              <w:t>тыс.руб</w:t>
            </w:r>
            <w:proofErr w:type="spellEnd"/>
            <w:r w:rsidRPr="004579F9">
              <w:rPr>
                <w:rFonts w:ascii="Times New Roman" w:hAnsi="Times New Roman" w:cs="Times New Roman"/>
                <w:sz w:val="16"/>
                <w:szCs w:val="16"/>
              </w:rPr>
              <w:t>.</w:t>
            </w:r>
          </w:p>
        </w:tc>
        <w:tc>
          <w:tcPr>
            <w:tcW w:w="1295" w:type="dxa"/>
          </w:tcPr>
          <w:p w14:paraId="60C93356"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Относительное, %</w:t>
            </w:r>
          </w:p>
        </w:tc>
        <w:tc>
          <w:tcPr>
            <w:tcW w:w="1134" w:type="dxa"/>
          </w:tcPr>
          <w:p w14:paraId="21C35DB5"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 xml:space="preserve">Абсолютное, </w:t>
            </w:r>
            <w:proofErr w:type="spellStart"/>
            <w:r w:rsidRPr="004579F9">
              <w:rPr>
                <w:rFonts w:ascii="Times New Roman" w:hAnsi="Times New Roman" w:cs="Times New Roman"/>
                <w:sz w:val="16"/>
                <w:szCs w:val="16"/>
              </w:rPr>
              <w:t>тыс.руб</w:t>
            </w:r>
            <w:proofErr w:type="spellEnd"/>
            <w:r w:rsidRPr="004579F9">
              <w:rPr>
                <w:rFonts w:ascii="Times New Roman" w:hAnsi="Times New Roman" w:cs="Times New Roman"/>
                <w:sz w:val="16"/>
                <w:szCs w:val="16"/>
              </w:rPr>
              <w:t>.</w:t>
            </w:r>
          </w:p>
        </w:tc>
        <w:tc>
          <w:tcPr>
            <w:tcW w:w="1353" w:type="dxa"/>
          </w:tcPr>
          <w:p w14:paraId="5EEEBF12" w14:textId="77777777"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Относительное, %</w:t>
            </w:r>
          </w:p>
        </w:tc>
      </w:tr>
      <w:tr w:rsidR="00C55CAE" w:rsidRPr="00C55CAE" w14:paraId="55470D68" w14:textId="77777777" w:rsidTr="00514ADE">
        <w:tc>
          <w:tcPr>
            <w:tcW w:w="2802" w:type="dxa"/>
          </w:tcPr>
          <w:p w14:paraId="0D701D5C"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1 Капитал и резервы (</w:t>
            </w:r>
            <w:proofErr w:type="spellStart"/>
            <w:r w:rsidRPr="00C55CAE">
              <w:rPr>
                <w:rFonts w:ascii="Times New Roman" w:hAnsi="Times New Roman" w:cs="Times New Roman"/>
                <w:sz w:val="18"/>
                <w:szCs w:val="18"/>
              </w:rPr>
              <w:t>КиР</w:t>
            </w:r>
            <w:proofErr w:type="spellEnd"/>
            <w:r w:rsidRPr="00C55CAE">
              <w:rPr>
                <w:rFonts w:ascii="Times New Roman" w:hAnsi="Times New Roman" w:cs="Times New Roman"/>
                <w:sz w:val="18"/>
                <w:szCs w:val="18"/>
              </w:rPr>
              <w:t>)</w:t>
            </w:r>
          </w:p>
        </w:tc>
        <w:tc>
          <w:tcPr>
            <w:tcW w:w="3260" w:type="dxa"/>
          </w:tcPr>
          <w:p w14:paraId="21230F0B"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3-му разделу баланса + оценочные обязательства из 4 и 5 разделов баланса + доходы будущих периодов из 5 раздела баланса</w:t>
            </w:r>
          </w:p>
        </w:tc>
        <w:tc>
          <w:tcPr>
            <w:tcW w:w="1134" w:type="dxa"/>
          </w:tcPr>
          <w:p w14:paraId="5904CA73" w14:textId="77777777" w:rsidR="00C55CAE" w:rsidRPr="00C55CAE" w:rsidRDefault="00C55CAE" w:rsidP="0011604F">
            <w:pPr>
              <w:rPr>
                <w:rFonts w:ascii="Times New Roman" w:hAnsi="Times New Roman" w:cs="Times New Roman"/>
                <w:sz w:val="18"/>
                <w:szCs w:val="18"/>
              </w:rPr>
            </w:pPr>
            <w:r>
              <w:rPr>
                <w:rFonts w:ascii="Times New Roman" w:hAnsi="Times New Roman" w:cs="Times New Roman"/>
                <w:sz w:val="18"/>
                <w:szCs w:val="18"/>
              </w:rPr>
              <w:t>260940</w:t>
            </w:r>
          </w:p>
        </w:tc>
        <w:tc>
          <w:tcPr>
            <w:tcW w:w="1276" w:type="dxa"/>
          </w:tcPr>
          <w:p w14:paraId="27D7731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307576</w:t>
            </w:r>
          </w:p>
        </w:tc>
        <w:tc>
          <w:tcPr>
            <w:tcW w:w="1275" w:type="dxa"/>
          </w:tcPr>
          <w:p w14:paraId="0F6841D5"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339505</w:t>
            </w:r>
          </w:p>
        </w:tc>
        <w:tc>
          <w:tcPr>
            <w:tcW w:w="1257" w:type="dxa"/>
          </w:tcPr>
          <w:p w14:paraId="2DB24C7D"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46636</w:t>
            </w:r>
          </w:p>
        </w:tc>
        <w:tc>
          <w:tcPr>
            <w:tcW w:w="1295" w:type="dxa"/>
          </w:tcPr>
          <w:p w14:paraId="2C2D3586"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17,87</w:t>
            </w:r>
          </w:p>
        </w:tc>
        <w:tc>
          <w:tcPr>
            <w:tcW w:w="1134" w:type="dxa"/>
          </w:tcPr>
          <w:p w14:paraId="5D6B0E8C"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31929</w:t>
            </w:r>
          </w:p>
        </w:tc>
        <w:tc>
          <w:tcPr>
            <w:tcW w:w="1353" w:type="dxa"/>
          </w:tcPr>
          <w:p w14:paraId="6F1A0BE4"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10,38</w:t>
            </w:r>
          </w:p>
        </w:tc>
      </w:tr>
      <w:tr w:rsidR="00C55CAE" w:rsidRPr="00C55CAE" w14:paraId="35B61C3F" w14:textId="77777777" w:rsidTr="00514ADE">
        <w:tc>
          <w:tcPr>
            <w:tcW w:w="2802" w:type="dxa"/>
          </w:tcPr>
          <w:p w14:paraId="21DA380F"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2 </w:t>
            </w:r>
            <w:proofErr w:type="spellStart"/>
            <w:r w:rsidRPr="00C55CAE">
              <w:rPr>
                <w:rFonts w:ascii="Times New Roman" w:hAnsi="Times New Roman" w:cs="Times New Roman"/>
                <w:sz w:val="18"/>
                <w:szCs w:val="18"/>
              </w:rPr>
              <w:t>Внеоборотные</w:t>
            </w:r>
            <w:proofErr w:type="spellEnd"/>
            <w:r w:rsidRPr="00C55CAE">
              <w:rPr>
                <w:rFonts w:ascii="Times New Roman" w:hAnsi="Times New Roman" w:cs="Times New Roman"/>
                <w:sz w:val="18"/>
                <w:szCs w:val="18"/>
              </w:rPr>
              <w:t xml:space="preserve"> активы (ВА)</w:t>
            </w:r>
          </w:p>
        </w:tc>
        <w:tc>
          <w:tcPr>
            <w:tcW w:w="3260" w:type="dxa"/>
          </w:tcPr>
          <w:p w14:paraId="4BA552CB"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1-му разделу баланса + долгосрочная дебиторская задолженность (см. Приложения к бухгалтерскому балансу, если представлены в задании; берем за минусом резерва по сомнительным долгам)</w:t>
            </w:r>
          </w:p>
        </w:tc>
        <w:tc>
          <w:tcPr>
            <w:tcW w:w="1134" w:type="dxa"/>
          </w:tcPr>
          <w:p w14:paraId="20660A31"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152317</w:t>
            </w:r>
          </w:p>
        </w:tc>
        <w:tc>
          <w:tcPr>
            <w:tcW w:w="1276" w:type="dxa"/>
          </w:tcPr>
          <w:p w14:paraId="05A1C87B"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142115</w:t>
            </w:r>
          </w:p>
        </w:tc>
        <w:tc>
          <w:tcPr>
            <w:tcW w:w="1275" w:type="dxa"/>
          </w:tcPr>
          <w:p w14:paraId="2A94BF85"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119365</w:t>
            </w:r>
          </w:p>
        </w:tc>
        <w:tc>
          <w:tcPr>
            <w:tcW w:w="1257" w:type="dxa"/>
          </w:tcPr>
          <w:p w14:paraId="27842AE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-10202</w:t>
            </w:r>
          </w:p>
        </w:tc>
        <w:tc>
          <w:tcPr>
            <w:tcW w:w="1295" w:type="dxa"/>
          </w:tcPr>
          <w:p w14:paraId="146FCF98"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-6,70</w:t>
            </w:r>
          </w:p>
        </w:tc>
        <w:tc>
          <w:tcPr>
            <w:tcW w:w="1134" w:type="dxa"/>
          </w:tcPr>
          <w:p w14:paraId="207BB99C"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-22750</w:t>
            </w:r>
          </w:p>
        </w:tc>
        <w:tc>
          <w:tcPr>
            <w:tcW w:w="1353" w:type="dxa"/>
          </w:tcPr>
          <w:p w14:paraId="458C62C6"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-16,01</w:t>
            </w:r>
          </w:p>
        </w:tc>
      </w:tr>
      <w:tr w:rsidR="00C55CAE" w:rsidRPr="00C55CAE" w14:paraId="4208FA59" w14:textId="77777777" w:rsidTr="00514ADE">
        <w:tc>
          <w:tcPr>
            <w:tcW w:w="2802" w:type="dxa"/>
          </w:tcPr>
          <w:p w14:paraId="26668052"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3 Собственные оборотные средства (СОС)</w:t>
            </w:r>
          </w:p>
        </w:tc>
        <w:tc>
          <w:tcPr>
            <w:tcW w:w="3260" w:type="dxa"/>
          </w:tcPr>
          <w:p w14:paraId="45557EB0"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СОС = </w:t>
            </w:r>
            <w:proofErr w:type="spellStart"/>
            <w:r w:rsidRPr="00C55CAE">
              <w:rPr>
                <w:rFonts w:ascii="Times New Roman" w:hAnsi="Times New Roman" w:cs="Times New Roman"/>
                <w:sz w:val="18"/>
                <w:szCs w:val="18"/>
              </w:rPr>
              <w:t>КиР</w:t>
            </w:r>
            <w:proofErr w:type="spellEnd"/>
            <w:r w:rsidRPr="00C55CAE">
              <w:rPr>
                <w:rFonts w:ascii="Times New Roman" w:hAnsi="Times New Roman" w:cs="Times New Roman"/>
                <w:sz w:val="18"/>
                <w:szCs w:val="18"/>
              </w:rPr>
              <w:t xml:space="preserve"> – ВА п.3 = п.1 – п.2</w:t>
            </w:r>
          </w:p>
        </w:tc>
        <w:tc>
          <w:tcPr>
            <w:tcW w:w="1134" w:type="dxa"/>
          </w:tcPr>
          <w:p w14:paraId="7BEA08EA"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108623</w:t>
            </w:r>
          </w:p>
        </w:tc>
        <w:tc>
          <w:tcPr>
            <w:tcW w:w="1276" w:type="dxa"/>
          </w:tcPr>
          <w:p w14:paraId="5C64F730"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165461</w:t>
            </w:r>
          </w:p>
        </w:tc>
        <w:tc>
          <w:tcPr>
            <w:tcW w:w="1275" w:type="dxa"/>
          </w:tcPr>
          <w:p w14:paraId="286BC1C8"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220140</w:t>
            </w:r>
          </w:p>
        </w:tc>
        <w:tc>
          <w:tcPr>
            <w:tcW w:w="1257" w:type="dxa"/>
          </w:tcPr>
          <w:p w14:paraId="48F5EB39"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56838</w:t>
            </w:r>
          </w:p>
        </w:tc>
        <w:tc>
          <w:tcPr>
            <w:tcW w:w="1295" w:type="dxa"/>
          </w:tcPr>
          <w:p w14:paraId="1D4DD42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52,33</w:t>
            </w:r>
          </w:p>
        </w:tc>
        <w:tc>
          <w:tcPr>
            <w:tcW w:w="1134" w:type="dxa"/>
          </w:tcPr>
          <w:p w14:paraId="4DD1C6D2"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54679</w:t>
            </w:r>
          </w:p>
        </w:tc>
        <w:tc>
          <w:tcPr>
            <w:tcW w:w="1353" w:type="dxa"/>
          </w:tcPr>
          <w:p w14:paraId="03C54587"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33,05</w:t>
            </w:r>
          </w:p>
        </w:tc>
      </w:tr>
      <w:tr w:rsidR="00C55CAE" w:rsidRPr="00C55CAE" w14:paraId="2446C402" w14:textId="77777777" w:rsidTr="00514ADE">
        <w:tc>
          <w:tcPr>
            <w:tcW w:w="2802" w:type="dxa"/>
          </w:tcPr>
          <w:p w14:paraId="6D790BE9"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4 Общая сумма запасов</w:t>
            </w:r>
          </w:p>
        </w:tc>
        <w:tc>
          <w:tcPr>
            <w:tcW w:w="3260" w:type="dxa"/>
          </w:tcPr>
          <w:p w14:paraId="57CAD2D8"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Запасы из 2-го раздела баланса с НДС</w:t>
            </w:r>
          </w:p>
        </w:tc>
        <w:tc>
          <w:tcPr>
            <w:tcW w:w="1134" w:type="dxa"/>
          </w:tcPr>
          <w:p w14:paraId="1B078336"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177203</w:t>
            </w:r>
          </w:p>
        </w:tc>
        <w:tc>
          <w:tcPr>
            <w:tcW w:w="1276" w:type="dxa"/>
          </w:tcPr>
          <w:p w14:paraId="0A4160D3"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204843</w:t>
            </w:r>
          </w:p>
        </w:tc>
        <w:tc>
          <w:tcPr>
            <w:tcW w:w="1275" w:type="dxa"/>
          </w:tcPr>
          <w:p w14:paraId="092C2698"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324120</w:t>
            </w:r>
          </w:p>
        </w:tc>
        <w:tc>
          <w:tcPr>
            <w:tcW w:w="1257" w:type="dxa"/>
          </w:tcPr>
          <w:p w14:paraId="7DD14193"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27640</w:t>
            </w:r>
          </w:p>
        </w:tc>
        <w:tc>
          <w:tcPr>
            <w:tcW w:w="1295" w:type="dxa"/>
          </w:tcPr>
          <w:p w14:paraId="5FCD929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15,60</w:t>
            </w:r>
          </w:p>
        </w:tc>
        <w:tc>
          <w:tcPr>
            <w:tcW w:w="1134" w:type="dxa"/>
          </w:tcPr>
          <w:p w14:paraId="6C7EBF17"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119277</w:t>
            </w:r>
          </w:p>
        </w:tc>
        <w:tc>
          <w:tcPr>
            <w:tcW w:w="1353" w:type="dxa"/>
          </w:tcPr>
          <w:p w14:paraId="5575D3A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58,22</w:t>
            </w:r>
          </w:p>
        </w:tc>
      </w:tr>
      <w:tr w:rsidR="00C55CAE" w:rsidRPr="00C55CAE" w14:paraId="7C768DD5" w14:textId="77777777" w:rsidTr="00514ADE">
        <w:tc>
          <w:tcPr>
            <w:tcW w:w="2802" w:type="dxa"/>
          </w:tcPr>
          <w:p w14:paraId="49DA35A0"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5 Излишек (+), недостаток (–) собственных оборотных средств для пополнения запасов (∆ СОС)</w:t>
            </w:r>
          </w:p>
        </w:tc>
        <w:tc>
          <w:tcPr>
            <w:tcW w:w="3260" w:type="dxa"/>
          </w:tcPr>
          <w:p w14:paraId="53481E1B"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п.5 = п.3-п.4</w:t>
            </w:r>
          </w:p>
        </w:tc>
        <w:tc>
          <w:tcPr>
            <w:tcW w:w="1134" w:type="dxa"/>
          </w:tcPr>
          <w:p w14:paraId="10B7C9A1"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-68580</w:t>
            </w:r>
          </w:p>
        </w:tc>
        <w:tc>
          <w:tcPr>
            <w:tcW w:w="1276" w:type="dxa"/>
          </w:tcPr>
          <w:p w14:paraId="75BED477"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-39382</w:t>
            </w:r>
          </w:p>
        </w:tc>
        <w:tc>
          <w:tcPr>
            <w:tcW w:w="1275" w:type="dxa"/>
          </w:tcPr>
          <w:p w14:paraId="34E9D52A"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-103980</w:t>
            </w:r>
          </w:p>
        </w:tc>
        <w:tc>
          <w:tcPr>
            <w:tcW w:w="1257" w:type="dxa"/>
          </w:tcPr>
          <w:p w14:paraId="09A37085"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29198</w:t>
            </w:r>
          </w:p>
        </w:tc>
        <w:tc>
          <w:tcPr>
            <w:tcW w:w="1295" w:type="dxa"/>
          </w:tcPr>
          <w:p w14:paraId="5E206400"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42,58</w:t>
            </w:r>
          </w:p>
        </w:tc>
        <w:tc>
          <w:tcPr>
            <w:tcW w:w="1134" w:type="dxa"/>
          </w:tcPr>
          <w:p w14:paraId="1BA92AFF"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-64598</w:t>
            </w:r>
          </w:p>
        </w:tc>
        <w:tc>
          <w:tcPr>
            <w:tcW w:w="1353" w:type="dxa"/>
          </w:tcPr>
          <w:p w14:paraId="43E327B1" w14:textId="77777777"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-164,03</w:t>
            </w:r>
          </w:p>
        </w:tc>
      </w:tr>
      <w:tr w:rsidR="00C55CAE" w:rsidRPr="00C55CAE" w14:paraId="35FDEF3C" w14:textId="77777777" w:rsidTr="00514ADE">
        <w:tc>
          <w:tcPr>
            <w:tcW w:w="2802" w:type="dxa"/>
          </w:tcPr>
          <w:p w14:paraId="6B2C3118"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6 Долгосрочные обязательства (ДО)</w:t>
            </w:r>
          </w:p>
        </w:tc>
        <w:tc>
          <w:tcPr>
            <w:tcW w:w="3260" w:type="dxa"/>
          </w:tcPr>
          <w:p w14:paraId="1964445B"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4-му разделу баланса – оценочные обязательства из 4-го раздела баланса</w:t>
            </w:r>
          </w:p>
        </w:tc>
        <w:tc>
          <w:tcPr>
            <w:tcW w:w="1134" w:type="dxa"/>
          </w:tcPr>
          <w:p w14:paraId="369F1A6C"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15543</w:t>
            </w:r>
          </w:p>
        </w:tc>
        <w:tc>
          <w:tcPr>
            <w:tcW w:w="1276" w:type="dxa"/>
          </w:tcPr>
          <w:p w14:paraId="10C56007"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50121</w:t>
            </w:r>
          </w:p>
        </w:tc>
        <w:tc>
          <w:tcPr>
            <w:tcW w:w="1275" w:type="dxa"/>
          </w:tcPr>
          <w:p w14:paraId="7F01A842"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119158</w:t>
            </w:r>
          </w:p>
        </w:tc>
        <w:tc>
          <w:tcPr>
            <w:tcW w:w="1257" w:type="dxa"/>
          </w:tcPr>
          <w:p w14:paraId="7DA0E342"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34578</w:t>
            </w:r>
          </w:p>
        </w:tc>
        <w:tc>
          <w:tcPr>
            <w:tcW w:w="1295" w:type="dxa"/>
          </w:tcPr>
          <w:p w14:paraId="203B61C6"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222,47</w:t>
            </w:r>
          </w:p>
        </w:tc>
        <w:tc>
          <w:tcPr>
            <w:tcW w:w="1134" w:type="dxa"/>
          </w:tcPr>
          <w:p w14:paraId="2122BA14"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69037</w:t>
            </w:r>
          </w:p>
        </w:tc>
        <w:tc>
          <w:tcPr>
            <w:tcW w:w="1353" w:type="dxa"/>
          </w:tcPr>
          <w:p w14:paraId="4C49603D" w14:textId="77777777"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137,74</w:t>
            </w:r>
          </w:p>
        </w:tc>
      </w:tr>
      <w:tr w:rsidR="00C55CAE" w:rsidRPr="00C55CAE" w14:paraId="039F5041" w14:textId="77777777" w:rsidTr="00514ADE">
        <w:tc>
          <w:tcPr>
            <w:tcW w:w="2802" w:type="dxa"/>
          </w:tcPr>
          <w:p w14:paraId="69CF99ED"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7 Излишек (+), недостаток (–) собственных оборотных средств и долгосрочных </w:t>
            </w:r>
            <w:proofErr w:type="spellStart"/>
            <w:r w:rsidRPr="00C55CAE">
              <w:rPr>
                <w:rFonts w:ascii="Times New Roman" w:hAnsi="Times New Roman" w:cs="Times New Roman"/>
                <w:sz w:val="18"/>
                <w:szCs w:val="18"/>
              </w:rPr>
              <w:t>заѐмных</w:t>
            </w:r>
            <w:proofErr w:type="spellEnd"/>
            <w:r w:rsidRPr="00C55CAE">
              <w:rPr>
                <w:rFonts w:ascii="Times New Roman" w:hAnsi="Times New Roman" w:cs="Times New Roman"/>
                <w:sz w:val="18"/>
                <w:szCs w:val="18"/>
              </w:rPr>
              <w:t xml:space="preserve"> источников для пополнения запасов (∆ СДИ)</w:t>
            </w:r>
          </w:p>
        </w:tc>
        <w:tc>
          <w:tcPr>
            <w:tcW w:w="3260" w:type="dxa"/>
          </w:tcPr>
          <w:p w14:paraId="5C50FDBA"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п.7 = п.3+п.6 -п.4 = п.5+п.6</w:t>
            </w:r>
          </w:p>
        </w:tc>
        <w:tc>
          <w:tcPr>
            <w:tcW w:w="1134" w:type="dxa"/>
          </w:tcPr>
          <w:p w14:paraId="2A22A03D"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-53037</w:t>
            </w:r>
          </w:p>
        </w:tc>
        <w:tc>
          <w:tcPr>
            <w:tcW w:w="1276" w:type="dxa"/>
          </w:tcPr>
          <w:p w14:paraId="0D6A0B92"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10739</w:t>
            </w:r>
          </w:p>
        </w:tc>
        <w:tc>
          <w:tcPr>
            <w:tcW w:w="1275" w:type="dxa"/>
          </w:tcPr>
          <w:p w14:paraId="384A977D"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15178</w:t>
            </w:r>
          </w:p>
        </w:tc>
        <w:tc>
          <w:tcPr>
            <w:tcW w:w="1257" w:type="dxa"/>
          </w:tcPr>
          <w:p w14:paraId="20A259C6"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63776</w:t>
            </w:r>
          </w:p>
        </w:tc>
        <w:tc>
          <w:tcPr>
            <w:tcW w:w="1295" w:type="dxa"/>
          </w:tcPr>
          <w:p w14:paraId="0F5ABFB9"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120,25</w:t>
            </w:r>
          </w:p>
        </w:tc>
        <w:tc>
          <w:tcPr>
            <w:tcW w:w="1134" w:type="dxa"/>
          </w:tcPr>
          <w:p w14:paraId="2779D7ED"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4439</w:t>
            </w:r>
          </w:p>
        </w:tc>
        <w:tc>
          <w:tcPr>
            <w:tcW w:w="1353" w:type="dxa"/>
          </w:tcPr>
          <w:p w14:paraId="085D7006"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41,34</w:t>
            </w:r>
          </w:p>
        </w:tc>
      </w:tr>
      <w:tr w:rsidR="00C55CAE" w:rsidRPr="00C55CAE" w14:paraId="5949916F" w14:textId="77777777" w:rsidTr="00514ADE">
        <w:tc>
          <w:tcPr>
            <w:tcW w:w="2802" w:type="dxa"/>
          </w:tcPr>
          <w:p w14:paraId="11D67853"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8 Краткосрочные обязательства (КО)</w:t>
            </w:r>
          </w:p>
        </w:tc>
        <w:tc>
          <w:tcPr>
            <w:tcW w:w="3260" w:type="dxa"/>
          </w:tcPr>
          <w:p w14:paraId="6BD2D028"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5-му разделу баланса – оценочные обязательства из 5-го раздела баланса - доходы будущих периодов из 5-го раздела баланса</w:t>
            </w:r>
          </w:p>
        </w:tc>
        <w:tc>
          <w:tcPr>
            <w:tcW w:w="1134" w:type="dxa"/>
          </w:tcPr>
          <w:p w14:paraId="11887DBA"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95814</w:t>
            </w:r>
          </w:p>
        </w:tc>
        <w:tc>
          <w:tcPr>
            <w:tcW w:w="1276" w:type="dxa"/>
          </w:tcPr>
          <w:p w14:paraId="3C4C1154"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63663</w:t>
            </w:r>
          </w:p>
        </w:tc>
        <w:tc>
          <w:tcPr>
            <w:tcW w:w="1275" w:type="dxa"/>
          </w:tcPr>
          <w:p w14:paraId="4D41854D"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60845</w:t>
            </w:r>
          </w:p>
        </w:tc>
        <w:tc>
          <w:tcPr>
            <w:tcW w:w="1257" w:type="dxa"/>
          </w:tcPr>
          <w:p w14:paraId="65A3C73E"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-32151</w:t>
            </w:r>
          </w:p>
        </w:tc>
        <w:tc>
          <w:tcPr>
            <w:tcW w:w="1295" w:type="dxa"/>
          </w:tcPr>
          <w:p w14:paraId="571F816B"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-33,56</w:t>
            </w:r>
          </w:p>
        </w:tc>
        <w:tc>
          <w:tcPr>
            <w:tcW w:w="1134" w:type="dxa"/>
          </w:tcPr>
          <w:p w14:paraId="6EB4D549"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-2718</w:t>
            </w:r>
          </w:p>
        </w:tc>
        <w:tc>
          <w:tcPr>
            <w:tcW w:w="1353" w:type="dxa"/>
          </w:tcPr>
          <w:p w14:paraId="2A67558B"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-4,27</w:t>
            </w:r>
          </w:p>
        </w:tc>
      </w:tr>
      <w:tr w:rsidR="00C55CAE" w:rsidRPr="00C55CAE" w14:paraId="73AFE05B" w14:textId="77777777" w:rsidTr="00514ADE">
        <w:tc>
          <w:tcPr>
            <w:tcW w:w="2802" w:type="dxa"/>
          </w:tcPr>
          <w:p w14:paraId="765D244A"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9 Общие источники финансирования (ОИ)</w:t>
            </w:r>
          </w:p>
        </w:tc>
        <w:tc>
          <w:tcPr>
            <w:tcW w:w="3260" w:type="dxa"/>
          </w:tcPr>
          <w:p w14:paraId="6E462A55"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п.9 = п.3+п.6+п.8</w:t>
            </w:r>
          </w:p>
        </w:tc>
        <w:tc>
          <w:tcPr>
            <w:tcW w:w="1134" w:type="dxa"/>
          </w:tcPr>
          <w:p w14:paraId="14D2FE09"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219980</w:t>
            </w:r>
          </w:p>
        </w:tc>
        <w:tc>
          <w:tcPr>
            <w:tcW w:w="1276" w:type="dxa"/>
          </w:tcPr>
          <w:p w14:paraId="7D685C2F"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279245</w:t>
            </w:r>
          </w:p>
        </w:tc>
        <w:tc>
          <w:tcPr>
            <w:tcW w:w="1275" w:type="dxa"/>
          </w:tcPr>
          <w:p w14:paraId="27A56AC4"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400143</w:t>
            </w:r>
          </w:p>
        </w:tc>
        <w:tc>
          <w:tcPr>
            <w:tcW w:w="1257" w:type="dxa"/>
          </w:tcPr>
          <w:p w14:paraId="0FFDA611"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59265</w:t>
            </w:r>
          </w:p>
        </w:tc>
        <w:tc>
          <w:tcPr>
            <w:tcW w:w="1295" w:type="dxa"/>
          </w:tcPr>
          <w:p w14:paraId="10D88AE2"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26,94</w:t>
            </w:r>
          </w:p>
        </w:tc>
        <w:tc>
          <w:tcPr>
            <w:tcW w:w="1134" w:type="dxa"/>
          </w:tcPr>
          <w:p w14:paraId="5E54B620"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120898</w:t>
            </w:r>
          </w:p>
        </w:tc>
        <w:tc>
          <w:tcPr>
            <w:tcW w:w="1353" w:type="dxa"/>
          </w:tcPr>
          <w:p w14:paraId="72DBC20A"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43,29</w:t>
            </w:r>
          </w:p>
        </w:tc>
      </w:tr>
      <w:tr w:rsidR="00C55CAE" w:rsidRPr="00C55CAE" w14:paraId="570D61CB" w14:textId="77777777" w:rsidTr="00514ADE">
        <w:tc>
          <w:tcPr>
            <w:tcW w:w="2802" w:type="dxa"/>
          </w:tcPr>
          <w:p w14:paraId="3D3F0476"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10 Излишек (+), недостаток (–) общей величины источников для пополнения запасов (∆ ОИЗ)</w:t>
            </w:r>
          </w:p>
        </w:tc>
        <w:tc>
          <w:tcPr>
            <w:tcW w:w="3260" w:type="dxa"/>
          </w:tcPr>
          <w:p w14:paraId="359AF105"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п.10 = п.3+п.6+п.8 – п.4= п.8+п.7</w:t>
            </w:r>
          </w:p>
        </w:tc>
        <w:tc>
          <w:tcPr>
            <w:tcW w:w="1134" w:type="dxa"/>
          </w:tcPr>
          <w:p w14:paraId="141D119B"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42777</w:t>
            </w:r>
          </w:p>
        </w:tc>
        <w:tc>
          <w:tcPr>
            <w:tcW w:w="1276" w:type="dxa"/>
          </w:tcPr>
          <w:p w14:paraId="3A39110B"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74402</w:t>
            </w:r>
          </w:p>
        </w:tc>
        <w:tc>
          <w:tcPr>
            <w:tcW w:w="1275" w:type="dxa"/>
          </w:tcPr>
          <w:p w14:paraId="3A4FB381"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76023</w:t>
            </w:r>
          </w:p>
        </w:tc>
        <w:tc>
          <w:tcPr>
            <w:tcW w:w="1257" w:type="dxa"/>
          </w:tcPr>
          <w:p w14:paraId="1EA633E8"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31625</w:t>
            </w:r>
          </w:p>
        </w:tc>
        <w:tc>
          <w:tcPr>
            <w:tcW w:w="1295" w:type="dxa"/>
          </w:tcPr>
          <w:p w14:paraId="69220F2A" w14:textId="77777777" w:rsidR="00C55CAE" w:rsidRPr="00C55CAE" w:rsidRDefault="009E4664" w:rsidP="009E4664">
            <w:pPr>
              <w:rPr>
                <w:rFonts w:ascii="Times New Roman" w:hAnsi="Times New Roman" w:cs="Times New Roman"/>
                <w:sz w:val="18"/>
                <w:szCs w:val="18"/>
              </w:rPr>
            </w:pPr>
            <w:r>
              <w:rPr>
                <w:rFonts w:ascii="Times New Roman" w:hAnsi="Times New Roman" w:cs="Times New Roman"/>
                <w:sz w:val="18"/>
                <w:szCs w:val="18"/>
              </w:rPr>
              <w:t>73,93</w:t>
            </w:r>
          </w:p>
        </w:tc>
        <w:tc>
          <w:tcPr>
            <w:tcW w:w="1134" w:type="dxa"/>
          </w:tcPr>
          <w:p w14:paraId="5AACADD3"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1621</w:t>
            </w:r>
          </w:p>
        </w:tc>
        <w:tc>
          <w:tcPr>
            <w:tcW w:w="1353" w:type="dxa"/>
          </w:tcPr>
          <w:p w14:paraId="2D956340"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2,18</w:t>
            </w:r>
          </w:p>
        </w:tc>
      </w:tr>
      <w:tr w:rsidR="00C55CAE" w:rsidRPr="00C55CAE" w14:paraId="7F6798D8" w14:textId="77777777" w:rsidTr="00514ADE">
        <w:tc>
          <w:tcPr>
            <w:tcW w:w="2802" w:type="dxa"/>
          </w:tcPr>
          <w:p w14:paraId="376D96E4"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11 </w:t>
            </w:r>
            <w:proofErr w:type="spellStart"/>
            <w:r w:rsidRPr="00C55CAE">
              <w:rPr>
                <w:rFonts w:ascii="Times New Roman" w:hAnsi="Times New Roman" w:cs="Times New Roman"/>
                <w:sz w:val="18"/>
                <w:szCs w:val="18"/>
              </w:rPr>
              <w:t>Трѐхфакторная</w:t>
            </w:r>
            <w:proofErr w:type="spellEnd"/>
            <w:r w:rsidRPr="00C55CAE">
              <w:rPr>
                <w:rFonts w:ascii="Times New Roman" w:hAnsi="Times New Roman" w:cs="Times New Roman"/>
                <w:sz w:val="18"/>
                <w:szCs w:val="18"/>
              </w:rPr>
              <w:t xml:space="preserve"> модель типа финансовой устойчивости</w:t>
            </w:r>
          </w:p>
        </w:tc>
        <w:tc>
          <w:tcPr>
            <w:tcW w:w="3260" w:type="dxa"/>
          </w:tcPr>
          <w:p w14:paraId="0242831F" w14:textId="77777777"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(∆СОС; ∆СДИ; ∆ОИЗ)</w:t>
            </w:r>
          </w:p>
        </w:tc>
        <w:tc>
          <w:tcPr>
            <w:tcW w:w="1134" w:type="dxa"/>
          </w:tcPr>
          <w:p w14:paraId="4CACEB04"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(0,0,1)</w:t>
            </w:r>
          </w:p>
        </w:tc>
        <w:tc>
          <w:tcPr>
            <w:tcW w:w="1276" w:type="dxa"/>
          </w:tcPr>
          <w:p w14:paraId="20C0DF7C"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(0,1,1)</w:t>
            </w:r>
          </w:p>
        </w:tc>
        <w:tc>
          <w:tcPr>
            <w:tcW w:w="1275" w:type="dxa"/>
          </w:tcPr>
          <w:p w14:paraId="224A5929"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(0,1,1)</w:t>
            </w:r>
          </w:p>
        </w:tc>
        <w:tc>
          <w:tcPr>
            <w:tcW w:w="1257" w:type="dxa"/>
          </w:tcPr>
          <w:p w14:paraId="194B4DD1"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295" w:type="dxa"/>
          </w:tcPr>
          <w:p w14:paraId="78F50F2F"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134" w:type="dxa"/>
          </w:tcPr>
          <w:p w14:paraId="6C546A1E"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353" w:type="dxa"/>
          </w:tcPr>
          <w:p w14:paraId="7D77FE66" w14:textId="77777777"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r>
    </w:tbl>
    <w:p w14:paraId="445F982B" w14:textId="77777777" w:rsidR="00C55CAE" w:rsidRDefault="00C55CAE" w:rsidP="0011604F">
      <w:pPr>
        <w:rPr>
          <w:rFonts w:ascii="Times New Roman" w:hAnsi="Times New Roman" w:cs="Times New Roman"/>
          <w:sz w:val="28"/>
          <w:szCs w:val="28"/>
        </w:rPr>
      </w:pPr>
    </w:p>
    <w:p w14:paraId="225D93A6" w14:textId="77777777" w:rsidR="00514ADE" w:rsidRDefault="00514ADE" w:rsidP="0011604F">
      <w:pPr>
        <w:sectPr w:rsidR="00514ADE" w:rsidSect="00C55CAE">
          <w:pgSz w:w="16838" w:h="11906" w:orient="landscape"/>
          <w:pgMar w:top="851" w:right="1134" w:bottom="1701" w:left="1134" w:header="709" w:footer="709" w:gutter="0"/>
          <w:cols w:space="708"/>
          <w:docGrid w:linePitch="360"/>
        </w:sectPr>
      </w:pPr>
    </w:p>
    <w:p w14:paraId="7AF5FB9A" w14:textId="77777777" w:rsidR="009F35E3" w:rsidRDefault="00FA10F8" w:rsidP="00FA10F8">
      <w:pPr>
        <w:spacing w:after="0" w:line="360" w:lineRule="auto"/>
        <w:ind w:firstLine="709"/>
        <w:jc w:val="both"/>
        <w:rPr>
          <w:rFonts w:ascii="Times New Roman" w:hAnsi="Times New Roman" w:cs="Times New Roman"/>
          <w:sz w:val="28"/>
          <w:szCs w:val="28"/>
        </w:rPr>
      </w:pPr>
      <w:r w:rsidRPr="00FA10F8">
        <w:rPr>
          <w:rFonts w:ascii="Times New Roman" w:hAnsi="Times New Roman" w:cs="Times New Roman"/>
          <w:sz w:val="28"/>
          <w:szCs w:val="28"/>
        </w:rPr>
        <w:lastRenderedPageBreak/>
        <w:t>По данным таблицы в 2017-2018гг. наблюдается нормальная финансовая устойчивость.</w:t>
      </w:r>
    </w:p>
    <w:p w14:paraId="49C23AE8" w14:textId="77777777" w:rsidR="00A42131" w:rsidRDefault="00A42131" w:rsidP="00A42131">
      <w:pPr>
        <w:pStyle w:val="a3"/>
        <w:spacing w:line="360" w:lineRule="auto"/>
        <w:ind w:left="0" w:firstLine="720"/>
        <w:jc w:val="both"/>
        <w:rPr>
          <w:rFonts w:ascii="Times New Roman" w:hAnsi="Times New Roman" w:cs="Times New Roman"/>
          <w:sz w:val="28"/>
          <w:szCs w:val="28"/>
        </w:rPr>
      </w:pPr>
      <w:r w:rsidRPr="00F25376">
        <w:rPr>
          <w:rFonts w:ascii="Times New Roman" w:hAnsi="Times New Roman" w:cs="Times New Roman"/>
          <w:sz w:val="28"/>
          <w:szCs w:val="28"/>
        </w:rPr>
        <w:t xml:space="preserve">Анализ коэффициентов финансовой устойчивости содержится в таблице </w:t>
      </w:r>
      <w:r>
        <w:rPr>
          <w:rFonts w:ascii="Times New Roman" w:hAnsi="Times New Roman" w:cs="Times New Roman"/>
          <w:sz w:val="28"/>
          <w:szCs w:val="28"/>
        </w:rPr>
        <w:t>7</w:t>
      </w:r>
      <w:r w:rsidRPr="00F25376">
        <w:rPr>
          <w:rFonts w:ascii="Times New Roman" w:hAnsi="Times New Roman" w:cs="Times New Roman"/>
          <w:sz w:val="28"/>
          <w:szCs w:val="28"/>
        </w:rPr>
        <w:t>.</w:t>
      </w:r>
    </w:p>
    <w:p w14:paraId="3B5AA8C7" w14:textId="77777777" w:rsidR="00A42131" w:rsidRPr="00A42131" w:rsidRDefault="00A42131" w:rsidP="00A42131">
      <w:pPr>
        <w:pStyle w:val="a3"/>
        <w:spacing w:after="0" w:line="360" w:lineRule="auto"/>
        <w:ind w:left="0" w:firstLine="720"/>
        <w:jc w:val="both"/>
        <w:rPr>
          <w:rFonts w:ascii="Times New Roman" w:hAnsi="Times New Roman" w:cs="Times New Roman"/>
          <w:sz w:val="28"/>
          <w:szCs w:val="28"/>
        </w:rPr>
      </w:pPr>
      <w:r w:rsidRPr="00A42131">
        <w:rPr>
          <w:rFonts w:ascii="Times New Roman" w:hAnsi="Times New Roman" w:cs="Times New Roman"/>
          <w:sz w:val="28"/>
          <w:szCs w:val="28"/>
        </w:rPr>
        <w:t>Таблица 7 - Анализ относительных показателей финансовой устойчивости</w:t>
      </w:r>
    </w:p>
    <w:tbl>
      <w:tblPr>
        <w:tblStyle w:val="a5"/>
        <w:tblW w:w="0" w:type="auto"/>
        <w:tblInd w:w="-601" w:type="dxa"/>
        <w:tblLook w:val="04A0" w:firstRow="1" w:lastRow="0" w:firstColumn="1" w:lastColumn="0" w:noHBand="0" w:noVBand="1"/>
      </w:tblPr>
      <w:tblGrid>
        <w:gridCol w:w="1641"/>
        <w:gridCol w:w="1044"/>
        <w:gridCol w:w="1043"/>
        <w:gridCol w:w="1043"/>
        <w:gridCol w:w="1244"/>
        <w:gridCol w:w="1456"/>
        <w:gridCol w:w="1244"/>
        <w:gridCol w:w="1456"/>
      </w:tblGrid>
      <w:tr w:rsidR="00A42131" w:rsidRPr="00A42131" w14:paraId="7F39FE7B" w14:textId="77777777" w:rsidTr="00A42131">
        <w:tc>
          <w:tcPr>
            <w:tcW w:w="1593" w:type="dxa"/>
            <w:vMerge w:val="restart"/>
          </w:tcPr>
          <w:p w14:paraId="2009B39C" w14:textId="77777777" w:rsidR="00A42131" w:rsidRPr="00A42131" w:rsidRDefault="00A42131" w:rsidP="00087D9B">
            <w:pPr>
              <w:rPr>
                <w:rFonts w:ascii="Times New Roman" w:hAnsi="Times New Roman"/>
                <w:sz w:val="20"/>
                <w:szCs w:val="20"/>
              </w:rPr>
            </w:pPr>
            <w:r w:rsidRPr="00A42131">
              <w:rPr>
                <w:rFonts w:ascii="Times New Roman" w:hAnsi="Times New Roman"/>
                <w:sz w:val="20"/>
                <w:szCs w:val="20"/>
              </w:rPr>
              <w:t>Наименование коэффициента</w:t>
            </w:r>
          </w:p>
        </w:tc>
        <w:tc>
          <w:tcPr>
            <w:tcW w:w="1050" w:type="dxa"/>
            <w:vMerge w:val="restart"/>
          </w:tcPr>
          <w:p w14:paraId="2F3C2EEE" w14:textId="77777777"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31.12.2016</w:t>
            </w:r>
          </w:p>
        </w:tc>
        <w:tc>
          <w:tcPr>
            <w:tcW w:w="1049" w:type="dxa"/>
            <w:vMerge w:val="restart"/>
          </w:tcPr>
          <w:p w14:paraId="32E13056" w14:textId="77777777"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31.12.2017</w:t>
            </w:r>
          </w:p>
        </w:tc>
        <w:tc>
          <w:tcPr>
            <w:tcW w:w="1049" w:type="dxa"/>
            <w:vMerge w:val="restart"/>
          </w:tcPr>
          <w:p w14:paraId="04081ED9" w14:textId="77777777"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31.12.2018</w:t>
            </w:r>
          </w:p>
        </w:tc>
        <w:tc>
          <w:tcPr>
            <w:tcW w:w="2715" w:type="dxa"/>
            <w:gridSpan w:val="2"/>
          </w:tcPr>
          <w:p w14:paraId="469428DF"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Отклонение, 2017 к 2016</w:t>
            </w:r>
          </w:p>
        </w:tc>
        <w:tc>
          <w:tcPr>
            <w:tcW w:w="2715" w:type="dxa"/>
            <w:gridSpan w:val="2"/>
          </w:tcPr>
          <w:p w14:paraId="3CF0DC23"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Отклонение, 2018 к 2017</w:t>
            </w:r>
          </w:p>
        </w:tc>
      </w:tr>
      <w:tr w:rsidR="00A42131" w:rsidRPr="00A42131" w14:paraId="44E66C5D" w14:textId="77777777" w:rsidTr="00A42131">
        <w:tc>
          <w:tcPr>
            <w:tcW w:w="1593" w:type="dxa"/>
            <w:vMerge/>
          </w:tcPr>
          <w:p w14:paraId="6EE4B7BB" w14:textId="77777777" w:rsidR="00A42131" w:rsidRPr="00A42131" w:rsidRDefault="00A42131" w:rsidP="00087D9B">
            <w:pPr>
              <w:rPr>
                <w:rFonts w:ascii="Times New Roman" w:hAnsi="Times New Roman"/>
                <w:sz w:val="20"/>
                <w:szCs w:val="20"/>
              </w:rPr>
            </w:pPr>
          </w:p>
        </w:tc>
        <w:tc>
          <w:tcPr>
            <w:tcW w:w="1050" w:type="dxa"/>
            <w:vMerge/>
          </w:tcPr>
          <w:p w14:paraId="5769754C" w14:textId="77777777" w:rsidR="00A42131" w:rsidRPr="00A42131" w:rsidRDefault="00A42131" w:rsidP="00087D9B">
            <w:pPr>
              <w:rPr>
                <w:rFonts w:ascii="Times New Roman" w:hAnsi="Times New Roman"/>
                <w:sz w:val="16"/>
                <w:szCs w:val="16"/>
              </w:rPr>
            </w:pPr>
          </w:p>
        </w:tc>
        <w:tc>
          <w:tcPr>
            <w:tcW w:w="1049" w:type="dxa"/>
            <w:vMerge/>
          </w:tcPr>
          <w:p w14:paraId="03C5C1E6" w14:textId="77777777" w:rsidR="00A42131" w:rsidRPr="00A42131" w:rsidRDefault="00A42131" w:rsidP="00087D9B">
            <w:pPr>
              <w:rPr>
                <w:rFonts w:ascii="Times New Roman" w:hAnsi="Times New Roman"/>
                <w:sz w:val="16"/>
                <w:szCs w:val="16"/>
              </w:rPr>
            </w:pPr>
          </w:p>
        </w:tc>
        <w:tc>
          <w:tcPr>
            <w:tcW w:w="1049" w:type="dxa"/>
            <w:vMerge/>
          </w:tcPr>
          <w:p w14:paraId="54AC4D80" w14:textId="77777777" w:rsidR="00A42131" w:rsidRPr="00A42131" w:rsidRDefault="00A42131" w:rsidP="00087D9B">
            <w:pPr>
              <w:rPr>
                <w:rFonts w:ascii="Times New Roman" w:hAnsi="Times New Roman"/>
                <w:sz w:val="16"/>
                <w:szCs w:val="16"/>
              </w:rPr>
            </w:pPr>
          </w:p>
        </w:tc>
        <w:tc>
          <w:tcPr>
            <w:tcW w:w="1251" w:type="dxa"/>
          </w:tcPr>
          <w:p w14:paraId="71260322"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 xml:space="preserve">Абсолютное, </w:t>
            </w:r>
            <w:proofErr w:type="spellStart"/>
            <w:r w:rsidRPr="00A42131">
              <w:rPr>
                <w:rFonts w:ascii="Times New Roman" w:hAnsi="Times New Roman" w:cs="Times New Roman"/>
                <w:sz w:val="16"/>
                <w:szCs w:val="16"/>
              </w:rPr>
              <w:t>тыс.руб</w:t>
            </w:r>
            <w:proofErr w:type="spellEnd"/>
            <w:r w:rsidRPr="00A42131">
              <w:rPr>
                <w:rFonts w:ascii="Times New Roman" w:hAnsi="Times New Roman" w:cs="Times New Roman"/>
                <w:sz w:val="16"/>
                <w:szCs w:val="16"/>
              </w:rPr>
              <w:t>.</w:t>
            </w:r>
          </w:p>
        </w:tc>
        <w:tc>
          <w:tcPr>
            <w:tcW w:w="1464" w:type="dxa"/>
          </w:tcPr>
          <w:p w14:paraId="5A53352C"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Относительное, %</w:t>
            </w:r>
          </w:p>
        </w:tc>
        <w:tc>
          <w:tcPr>
            <w:tcW w:w="1251" w:type="dxa"/>
          </w:tcPr>
          <w:p w14:paraId="452BC2B5"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 xml:space="preserve">Абсолютное, </w:t>
            </w:r>
            <w:proofErr w:type="spellStart"/>
            <w:r w:rsidRPr="00A42131">
              <w:rPr>
                <w:rFonts w:ascii="Times New Roman" w:hAnsi="Times New Roman" w:cs="Times New Roman"/>
                <w:sz w:val="16"/>
                <w:szCs w:val="16"/>
              </w:rPr>
              <w:t>тыс.руб</w:t>
            </w:r>
            <w:proofErr w:type="spellEnd"/>
            <w:r w:rsidRPr="00A42131">
              <w:rPr>
                <w:rFonts w:ascii="Times New Roman" w:hAnsi="Times New Roman" w:cs="Times New Roman"/>
                <w:sz w:val="16"/>
                <w:szCs w:val="16"/>
              </w:rPr>
              <w:t>.</w:t>
            </w:r>
          </w:p>
        </w:tc>
        <w:tc>
          <w:tcPr>
            <w:tcW w:w="1464" w:type="dxa"/>
          </w:tcPr>
          <w:p w14:paraId="3AD97EE8" w14:textId="77777777"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Относительное, %</w:t>
            </w:r>
          </w:p>
        </w:tc>
      </w:tr>
      <w:tr w:rsidR="00A42131" w:rsidRPr="00A42131" w14:paraId="52167C1B" w14:textId="77777777" w:rsidTr="00A42131">
        <w:tc>
          <w:tcPr>
            <w:tcW w:w="1593" w:type="dxa"/>
          </w:tcPr>
          <w:p w14:paraId="56D7FCB5" w14:textId="77777777" w:rsidR="00A42131" w:rsidRPr="00A42131" w:rsidRDefault="00A42131" w:rsidP="00A42131">
            <w:pPr>
              <w:rPr>
                <w:rFonts w:ascii="Times New Roman" w:hAnsi="Times New Roman"/>
                <w:sz w:val="20"/>
                <w:szCs w:val="20"/>
              </w:rPr>
            </w:pPr>
            <w:r w:rsidRPr="00A42131">
              <w:rPr>
                <w:rFonts w:ascii="Times New Roman" w:hAnsi="Times New Roman"/>
                <w:sz w:val="20"/>
                <w:szCs w:val="20"/>
              </w:rPr>
              <w:t>1.Коэффициент а</w:t>
            </w:r>
            <w:r>
              <w:rPr>
                <w:rFonts w:ascii="Times New Roman" w:hAnsi="Times New Roman"/>
                <w:sz w:val="20"/>
                <w:szCs w:val="20"/>
              </w:rPr>
              <w:t>втономии (Ка)</w:t>
            </w:r>
          </w:p>
        </w:tc>
        <w:tc>
          <w:tcPr>
            <w:tcW w:w="1050" w:type="dxa"/>
          </w:tcPr>
          <w:p w14:paraId="37068C30" w14:textId="77777777" w:rsidR="00A42131" w:rsidRPr="00A42131" w:rsidRDefault="001F25A0" w:rsidP="00087D9B">
            <w:pPr>
              <w:rPr>
                <w:rFonts w:ascii="Times New Roman" w:hAnsi="Times New Roman"/>
                <w:sz w:val="20"/>
                <w:szCs w:val="20"/>
              </w:rPr>
            </w:pPr>
            <w:r>
              <w:rPr>
                <w:rFonts w:ascii="Times New Roman" w:hAnsi="Times New Roman"/>
                <w:sz w:val="20"/>
                <w:szCs w:val="20"/>
              </w:rPr>
              <w:t>0,70</w:t>
            </w:r>
          </w:p>
        </w:tc>
        <w:tc>
          <w:tcPr>
            <w:tcW w:w="1049" w:type="dxa"/>
          </w:tcPr>
          <w:p w14:paraId="113CDE83" w14:textId="77777777" w:rsidR="00A42131" w:rsidRPr="00A42131" w:rsidRDefault="001F25A0" w:rsidP="00087D9B">
            <w:pPr>
              <w:rPr>
                <w:rFonts w:ascii="Times New Roman" w:hAnsi="Times New Roman"/>
                <w:sz w:val="20"/>
                <w:szCs w:val="20"/>
              </w:rPr>
            </w:pPr>
            <w:r>
              <w:rPr>
                <w:rFonts w:ascii="Times New Roman" w:hAnsi="Times New Roman"/>
                <w:sz w:val="20"/>
                <w:szCs w:val="20"/>
              </w:rPr>
              <w:t>0,73</w:t>
            </w:r>
          </w:p>
        </w:tc>
        <w:tc>
          <w:tcPr>
            <w:tcW w:w="1049" w:type="dxa"/>
          </w:tcPr>
          <w:p w14:paraId="67310F98" w14:textId="77777777" w:rsidR="00A42131" w:rsidRPr="00A42131" w:rsidRDefault="001F25A0" w:rsidP="00087D9B">
            <w:pPr>
              <w:rPr>
                <w:rFonts w:ascii="Times New Roman" w:hAnsi="Times New Roman"/>
                <w:sz w:val="20"/>
                <w:szCs w:val="20"/>
              </w:rPr>
            </w:pPr>
            <w:r>
              <w:rPr>
                <w:rFonts w:ascii="Times New Roman" w:hAnsi="Times New Roman"/>
                <w:sz w:val="20"/>
                <w:szCs w:val="20"/>
              </w:rPr>
              <w:t>0,65</w:t>
            </w:r>
          </w:p>
        </w:tc>
        <w:tc>
          <w:tcPr>
            <w:tcW w:w="1251" w:type="dxa"/>
          </w:tcPr>
          <w:p w14:paraId="60302969" w14:textId="77777777" w:rsidR="00A42131" w:rsidRPr="00A42131" w:rsidRDefault="001F25A0" w:rsidP="00087D9B">
            <w:pPr>
              <w:rPr>
                <w:rFonts w:ascii="Times New Roman" w:hAnsi="Times New Roman"/>
                <w:sz w:val="20"/>
                <w:szCs w:val="20"/>
              </w:rPr>
            </w:pPr>
            <w:r>
              <w:rPr>
                <w:rFonts w:ascii="Times New Roman" w:hAnsi="Times New Roman"/>
                <w:sz w:val="20"/>
                <w:szCs w:val="20"/>
              </w:rPr>
              <w:t>0,03</w:t>
            </w:r>
          </w:p>
        </w:tc>
        <w:tc>
          <w:tcPr>
            <w:tcW w:w="1464" w:type="dxa"/>
          </w:tcPr>
          <w:p w14:paraId="32B19044" w14:textId="77777777" w:rsidR="00A42131" w:rsidRPr="00A42131" w:rsidRDefault="001F25A0" w:rsidP="00087D9B">
            <w:pPr>
              <w:rPr>
                <w:rFonts w:ascii="Times New Roman" w:hAnsi="Times New Roman"/>
                <w:sz w:val="20"/>
                <w:szCs w:val="20"/>
              </w:rPr>
            </w:pPr>
            <w:r>
              <w:rPr>
                <w:rFonts w:ascii="Times New Roman" w:hAnsi="Times New Roman"/>
                <w:sz w:val="20"/>
                <w:szCs w:val="20"/>
              </w:rPr>
              <w:t>4,29</w:t>
            </w:r>
          </w:p>
        </w:tc>
        <w:tc>
          <w:tcPr>
            <w:tcW w:w="1251" w:type="dxa"/>
          </w:tcPr>
          <w:p w14:paraId="60F8427D" w14:textId="77777777" w:rsidR="00A42131" w:rsidRPr="00A42131" w:rsidRDefault="001F25A0" w:rsidP="00087D9B">
            <w:pPr>
              <w:rPr>
                <w:rFonts w:ascii="Times New Roman" w:hAnsi="Times New Roman"/>
                <w:sz w:val="20"/>
                <w:szCs w:val="20"/>
              </w:rPr>
            </w:pPr>
            <w:r>
              <w:rPr>
                <w:rFonts w:ascii="Times New Roman" w:hAnsi="Times New Roman"/>
                <w:sz w:val="20"/>
                <w:szCs w:val="20"/>
              </w:rPr>
              <w:t>-0,08</w:t>
            </w:r>
          </w:p>
        </w:tc>
        <w:tc>
          <w:tcPr>
            <w:tcW w:w="1464" w:type="dxa"/>
          </w:tcPr>
          <w:p w14:paraId="2F1BA1AF" w14:textId="77777777" w:rsidR="00A42131" w:rsidRPr="00A42131" w:rsidRDefault="001F25A0" w:rsidP="00087D9B">
            <w:pPr>
              <w:rPr>
                <w:rFonts w:ascii="Times New Roman" w:hAnsi="Times New Roman"/>
                <w:sz w:val="20"/>
                <w:szCs w:val="20"/>
              </w:rPr>
            </w:pPr>
            <w:r>
              <w:rPr>
                <w:rFonts w:ascii="Times New Roman" w:hAnsi="Times New Roman"/>
                <w:sz w:val="20"/>
                <w:szCs w:val="20"/>
              </w:rPr>
              <w:t>-10,96</w:t>
            </w:r>
          </w:p>
        </w:tc>
      </w:tr>
      <w:tr w:rsidR="00A42131" w:rsidRPr="00A42131" w14:paraId="51425399" w14:textId="77777777" w:rsidTr="00A42131">
        <w:tc>
          <w:tcPr>
            <w:tcW w:w="1593" w:type="dxa"/>
          </w:tcPr>
          <w:p w14:paraId="43A4073A" w14:textId="77777777" w:rsidR="00A42131" w:rsidRPr="00A42131" w:rsidRDefault="00A42131" w:rsidP="00A42131">
            <w:pPr>
              <w:rPr>
                <w:rFonts w:ascii="Times New Roman" w:hAnsi="Times New Roman"/>
                <w:sz w:val="20"/>
                <w:szCs w:val="20"/>
              </w:rPr>
            </w:pPr>
            <w:r w:rsidRPr="00A42131">
              <w:rPr>
                <w:rFonts w:ascii="Times New Roman" w:hAnsi="Times New Roman"/>
                <w:sz w:val="20"/>
                <w:szCs w:val="20"/>
              </w:rPr>
              <w:t xml:space="preserve">2.Коэффициент </w:t>
            </w:r>
            <w:r>
              <w:rPr>
                <w:rFonts w:ascii="Times New Roman" w:hAnsi="Times New Roman"/>
                <w:sz w:val="20"/>
                <w:szCs w:val="20"/>
              </w:rPr>
              <w:t>финансирования (</w:t>
            </w:r>
            <w:proofErr w:type="spellStart"/>
            <w:r>
              <w:rPr>
                <w:rFonts w:ascii="Times New Roman" w:hAnsi="Times New Roman"/>
                <w:sz w:val="20"/>
                <w:szCs w:val="20"/>
              </w:rPr>
              <w:t>Кф</w:t>
            </w:r>
            <w:proofErr w:type="spellEnd"/>
            <w:r>
              <w:rPr>
                <w:rFonts w:ascii="Times New Roman" w:hAnsi="Times New Roman"/>
                <w:sz w:val="20"/>
                <w:szCs w:val="20"/>
              </w:rPr>
              <w:t>)</w:t>
            </w:r>
          </w:p>
        </w:tc>
        <w:tc>
          <w:tcPr>
            <w:tcW w:w="1050" w:type="dxa"/>
          </w:tcPr>
          <w:p w14:paraId="06B619BC" w14:textId="77777777" w:rsidR="00A42131" w:rsidRPr="00A42131" w:rsidRDefault="00C32096" w:rsidP="00087D9B">
            <w:pPr>
              <w:rPr>
                <w:rFonts w:ascii="Times New Roman" w:hAnsi="Times New Roman"/>
                <w:sz w:val="20"/>
                <w:szCs w:val="20"/>
              </w:rPr>
            </w:pPr>
            <w:r>
              <w:rPr>
                <w:rFonts w:ascii="Times New Roman" w:hAnsi="Times New Roman"/>
                <w:sz w:val="20"/>
                <w:szCs w:val="20"/>
              </w:rPr>
              <w:t>2,31</w:t>
            </w:r>
          </w:p>
        </w:tc>
        <w:tc>
          <w:tcPr>
            <w:tcW w:w="1049" w:type="dxa"/>
          </w:tcPr>
          <w:p w14:paraId="1305F6B9" w14:textId="77777777" w:rsidR="00A42131" w:rsidRPr="00A42131" w:rsidRDefault="00C32096" w:rsidP="00087D9B">
            <w:pPr>
              <w:rPr>
                <w:rFonts w:ascii="Times New Roman" w:hAnsi="Times New Roman"/>
                <w:sz w:val="20"/>
                <w:szCs w:val="20"/>
              </w:rPr>
            </w:pPr>
            <w:r>
              <w:rPr>
                <w:rFonts w:ascii="Times New Roman" w:hAnsi="Times New Roman"/>
                <w:sz w:val="20"/>
                <w:szCs w:val="20"/>
              </w:rPr>
              <w:t>2,67</w:t>
            </w:r>
          </w:p>
        </w:tc>
        <w:tc>
          <w:tcPr>
            <w:tcW w:w="1049" w:type="dxa"/>
          </w:tcPr>
          <w:p w14:paraId="66D6DE3D" w14:textId="77777777" w:rsidR="00A42131" w:rsidRPr="00A42131" w:rsidRDefault="00C32096" w:rsidP="00087D9B">
            <w:pPr>
              <w:rPr>
                <w:rFonts w:ascii="Times New Roman" w:hAnsi="Times New Roman"/>
                <w:sz w:val="20"/>
                <w:szCs w:val="20"/>
              </w:rPr>
            </w:pPr>
            <w:r>
              <w:rPr>
                <w:rFonts w:ascii="Times New Roman" w:hAnsi="Times New Roman"/>
                <w:sz w:val="20"/>
                <w:szCs w:val="20"/>
              </w:rPr>
              <w:t>1,87</w:t>
            </w:r>
          </w:p>
        </w:tc>
        <w:tc>
          <w:tcPr>
            <w:tcW w:w="1251" w:type="dxa"/>
          </w:tcPr>
          <w:p w14:paraId="5C18AB7E" w14:textId="77777777" w:rsidR="00A42131" w:rsidRPr="00A42131" w:rsidRDefault="0081195A" w:rsidP="00087D9B">
            <w:pPr>
              <w:rPr>
                <w:rFonts w:ascii="Times New Roman" w:hAnsi="Times New Roman"/>
                <w:sz w:val="20"/>
                <w:szCs w:val="20"/>
              </w:rPr>
            </w:pPr>
            <w:r>
              <w:rPr>
                <w:rFonts w:ascii="Times New Roman" w:hAnsi="Times New Roman"/>
                <w:sz w:val="20"/>
                <w:szCs w:val="20"/>
              </w:rPr>
              <w:t>0,36</w:t>
            </w:r>
          </w:p>
        </w:tc>
        <w:tc>
          <w:tcPr>
            <w:tcW w:w="1464" w:type="dxa"/>
          </w:tcPr>
          <w:p w14:paraId="3977D8BD" w14:textId="77777777" w:rsidR="00A42131" w:rsidRPr="00A42131" w:rsidRDefault="0081195A" w:rsidP="00087D9B">
            <w:pPr>
              <w:rPr>
                <w:rFonts w:ascii="Times New Roman" w:hAnsi="Times New Roman"/>
                <w:sz w:val="20"/>
                <w:szCs w:val="20"/>
              </w:rPr>
            </w:pPr>
            <w:r>
              <w:rPr>
                <w:rFonts w:ascii="Times New Roman" w:hAnsi="Times New Roman"/>
                <w:sz w:val="20"/>
                <w:szCs w:val="20"/>
              </w:rPr>
              <w:t>15,58</w:t>
            </w:r>
          </w:p>
        </w:tc>
        <w:tc>
          <w:tcPr>
            <w:tcW w:w="1251" w:type="dxa"/>
          </w:tcPr>
          <w:p w14:paraId="45C2ADF1" w14:textId="77777777" w:rsidR="00A42131" w:rsidRPr="00A42131" w:rsidRDefault="0081195A" w:rsidP="00087D9B">
            <w:pPr>
              <w:rPr>
                <w:rFonts w:ascii="Times New Roman" w:hAnsi="Times New Roman"/>
                <w:sz w:val="20"/>
                <w:szCs w:val="20"/>
              </w:rPr>
            </w:pPr>
            <w:r>
              <w:rPr>
                <w:rFonts w:ascii="Times New Roman" w:hAnsi="Times New Roman"/>
                <w:sz w:val="20"/>
                <w:szCs w:val="20"/>
              </w:rPr>
              <w:t>-0,8</w:t>
            </w:r>
          </w:p>
        </w:tc>
        <w:tc>
          <w:tcPr>
            <w:tcW w:w="1464" w:type="dxa"/>
          </w:tcPr>
          <w:p w14:paraId="5897C3E0" w14:textId="77777777" w:rsidR="00A42131" w:rsidRPr="00A42131" w:rsidRDefault="0081195A" w:rsidP="00087D9B">
            <w:pPr>
              <w:rPr>
                <w:rFonts w:ascii="Times New Roman" w:hAnsi="Times New Roman"/>
                <w:sz w:val="20"/>
                <w:szCs w:val="20"/>
              </w:rPr>
            </w:pPr>
            <w:r>
              <w:rPr>
                <w:rFonts w:ascii="Times New Roman" w:hAnsi="Times New Roman"/>
                <w:sz w:val="20"/>
                <w:szCs w:val="20"/>
              </w:rPr>
              <w:t>-29,96</w:t>
            </w:r>
          </w:p>
        </w:tc>
      </w:tr>
      <w:tr w:rsidR="00A42131" w:rsidRPr="00A42131" w14:paraId="3612A2F7" w14:textId="77777777" w:rsidTr="00A42131">
        <w:tc>
          <w:tcPr>
            <w:tcW w:w="1593" w:type="dxa"/>
          </w:tcPr>
          <w:p w14:paraId="788DEBA5" w14:textId="77777777" w:rsidR="00A42131" w:rsidRPr="00A42131" w:rsidRDefault="00A42131" w:rsidP="00A42131">
            <w:pPr>
              <w:rPr>
                <w:rFonts w:ascii="Times New Roman" w:hAnsi="Times New Roman"/>
                <w:sz w:val="20"/>
                <w:szCs w:val="20"/>
              </w:rPr>
            </w:pPr>
            <w:r w:rsidRPr="00A42131">
              <w:rPr>
                <w:rFonts w:ascii="Times New Roman" w:hAnsi="Times New Roman"/>
                <w:sz w:val="20"/>
                <w:szCs w:val="20"/>
              </w:rPr>
              <w:t xml:space="preserve">3.Коэффициент </w:t>
            </w:r>
            <w:r>
              <w:rPr>
                <w:rFonts w:ascii="Times New Roman" w:hAnsi="Times New Roman"/>
                <w:sz w:val="20"/>
                <w:szCs w:val="20"/>
              </w:rPr>
              <w:t>обеспеченности собственными оборотными средствами (</w:t>
            </w:r>
            <w:proofErr w:type="spellStart"/>
            <w:r>
              <w:rPr>
                <w:rFonts w:ascii="Times New Roman" w:hAnsi="Times New Roman"/>
                <w:sz w:val="20"/>
                <w:szCs w:val="20"/>
              </w:rPr>
              <w:t>Коб</w:t>
            </w:r>
            <w:proofErr w:type="spellEnd"/>
            <w:r>
              <w:rPr>
                <w:rFonts w:ascii="Times New Roman" w:hAnsi="Times New Roman"/>
                <w:sz w:val="20"/>
                <w:szCs w:val="20"/>
              </w:rPr>
              <w:t xml:space="preserve">) </w:t>
            </w:r>
          </w:p>
        </w:tc>
        <w:tc>
          <w:tcPr>
            <w:tcW w:w="1050" w:type="dxa"/>
          </w:tcPr>
          <w:p w14:paraId="77961BB0" w14:textId="77777777" w:rsidR="00A42131" w:rsidRPr="00A42131" w:rsidRDefault="004143C4" w:rsidP="00087D9B">
            <w:pPr>
              <w:rPr>
                <w:rFonts w:ascii="Times New Roman" w:hAnsi="Times New Roman"/>
                <w:sz w:val="20"/>
                <w:szCs w:val="20"/>
              </w:rPr>
            </w:pPr>
            <w:r>
              <w:rPr>
                <w:rFonts w:ascii="Times New Roman" w:hAnsi="Times New Roman"/>
                <w:sz w:val="20"/>
                <w:szCs w:val="20"/>
              </w:rPr>
              <w:t>0,56</w:t>
            </w:r>
          </w:p>
        </w:tc>
        <w:tc>
          <w:tcPr>
            <w:tcW w:w="1049" w:type="dxa"/>
          </w:tcPr>
          <w:p w14:paraId="54B12DCA" w14:textId="77777777" w:rsidR="00A42131" w:rsidRPr="00A42131" w:rsidRDefault="004143C4" w:rsidP="00087D9B">
            <w:pPr>
              <w:rPr>
                <w:rFonts w:ascii="Times New Roman" w:hAnsi="Times New Roman"/>
                <w:sz w:val="20"/>
                <w:szCs w:val="20"/>
              </w:rPr>
            </w:pPr>
            <w:r>
              <w:rPr>
                <w:rFonts w:ascii="Times New Roman" w:hAnsi="Times New Roman"/>
                <w:sz w:val="20"/>
                <w:szCs w:val="20"/>
              </w:rPr>
              <w:t>0,77</w:t>
            </w:r>
          </w:p>
        </w:tc>
        <w:tc>
          <w:tcPr>
            <w:tcW w:w="1049" w:type="dxa"/>
          </w:tcPr>
          <w:p w14:paraId="2C368C27" w14:textId="77777777" w:rsidR="00A42131" w:rsidRPr="00A42131" w:rsidRDefault="004143C4" w:rsidP="00087D9B">
            <w:pPr>
              <w:rPr>
                <w:rFonts w:ascii="Times New Roman" w:hAnsi="Times New Roman"/>
                <w:sz w:val="20"/>
                <w:szCs w:val="20"/>
              </w:rPr>
            </w:pPr>
            <w:r>
              <w:rPr>
                <w:rFonts w:ascii="Times New Roman" w:hAnsi="Times New Roman"/>
                <w:sz w:val="20"/>
                <w:szCs w:val="20"/>
              </w:rPr>
              <w:t>0,85</w:t>
            </w:r>
          </w:p>
        </w:tc>
        <w:tc>
          <w:tcPr>
            <w:tcW w:w="1251" w:type="dxa"/>
          </w:tcPr>
          <w:p w14:paraId="43AB91FA" w14:textId="77777777" w:rsidR="00A42131" w:rsidRPr="00A42131" w:rsidRDefault="004143C4" w:rsidP="00087D9B">
            <w:pPr>
              <w:rPr>
                <w:rFonts w:ascii="Times New Roman" w:hAnsi="Times New Roman"/>
                <w:sz w:val="20"/>
                <w:szCs w:val="20"/>
              </w:rPr>
            </w:pPr>
            <w:r>
              <w:rPr>
                <w:rFonts w:ascii="Times New Roman" w:hAnsi="Times New Roman"/>
                <w:sz w:val="20"/>
                <w:szCs w:val="20"/>
              </w:rPr>
              <w:t>0,21</w:t>
            </w:r>
          </w:p>
        </w:tc>
        <w:tc>
          <w:tcPr>
            <w:tcW w:w="1464" w:type="dxa"/>
          </w:tcPr>
          <w:p w14:paraId="280C0D8C" w14:textId="77777777" w:rsidR="00A42131" w:rsidRPr="00A42131" w:rsidRDefault="004143C4" w:rsidP="00087D9B">
            <w:pPr>
              <w:rPr>
                <w:rFonts w:ascii="Times New Roman" w:hAnsi="Times New Roman"/>
                <w:sz w:val="20"/>
                <w:szCs w:val="20"/>
              </w:rPr>
            </w:pPr>
            <w:r>
              <w:rPr>
                <w:rFonts w:ascii="Times New Roman" w:hAnsi="Times New Roman"/>
                <w:sz w:val="20"/>
                <w:szCs w:val="20"/>
              </w:rPr>
              <w:t>37,5</w:t>
            </w:r>
          </w:p>
        </w:tc>
        <w:tc>
          <w:tcPr>
            <w:tcW w:w="1251" w:type="dxa"/>
          </w:tcPr>
          <w:p w14:paraId="717072A6" w14:textId="77777777" w:rsidR="00A42131" w:rsidRPr="00A42131" w:rsidRDefault="004143C4" w:rsidP="00087D9B">
            <w:pPr>
              <w:rPr>
                <w:rFonts w:ascii="Times New Roman" w:hAnsi="Times New Roman"/>
                <w:sz w:val="20"/>
                <w:szCs w:val="20"/>
              </w:rPr>
            </w:pPr>
            <w:r>
              <w:rPr>
                <w:rFonts w:ascii="Times New Roman" w:hAnsi="Times New Roman"/>
                <w:sz w:val="20"/>
                <w:szCs w:val="20"/>
              </w:rPr>
              <w:t>0,08</w:t>
            </w:r>
          </w:p>
        </w:tc>
        <w:tc>
          <w:tcPr>
            <w:tcW w:w="1464" w:type="dxa"/>
          </w:tcPr>
          <w:p w14:paraId="01EB2C64" w14:textId="77777777" w:rsidR="00A42131" w:rsidRPr="00A42131" w:rsidRDefault="004143C4" w:rsidP="00087D9B">
            <w:pPr>
              <w:rPr>
                <w:rFonts w:ascii="Times New Roman" w:hAnsi="Times New Roman"/>
                <w:sz w:val="20"/>
                <w:szCs w:val="20"/>
              </w:rPr>
            </w:pPr>
            <w:r>
              <w:rPr>
                <w:rFonts w:ascii="Times New Roman" w:hAnsi="Times New Roman"/>
                <w:sz w:val="20"/>
                <w:szCs w:val="20"/>
              </w:rPr>
              <w:t>10,39</w:t>
            </w:r>
          </w:p>
        </w:tc>
      </w:tr>
      <w:tr w:rsidR="00A42131" w:rsidRPr="00A42131" w14:paraId="0A7AEA77" w14:textId="77777777" w:rsidTr="00A42131">
        <w:tc>
          <w:tcPr>
            <w:tcW w:w="1593" w:type="dxa"/>
          </w:tcPr>
          <w:p w14:paraId="04029EC6" w14:textId="77777777" w:rsidR="00A42131" w:rsidRPr="00A42131" w:rsidRDefault="00A42131" w:rsidP="00A42131">
            <w:pPr>
              <w:rPr>
                <w:rFonts w:ascii="Times New Roman" w:hAnsi="Times New Roman"/>
                <w:sz w:val="20"/>
                <w:szCs w:val="20"/>
              </w:rPr>
            </w:pPr>
            <w:r>
              <w:rPr>
                <w:rFonts w:ascii="Times New Roman" w:hAnsi="Times New Roman"/>
                <w:sz w:val="20"/>
                <w:szCs w:val="20"/>
              </w:rPr>
              <w:t>4.Коэффициент маневренности (Км)</w:t>
            </w:r>
          </w:p>
        </w:tc>
        <w:tc>
          <w:tcPr>
            <w:tcW w:w="1050" w:type="dxa"/>
          </w:tcPr>
          <w:p w14:paraId="7391CF85" w14:textId="77777777" w:rsidR="00A42131" w:rsidRPr="00A42131" w:rsidRDefault="00D17007" w:rsidP="00087D9B">
            <w:pPr>
              <w:rPr>
                <w:rFonts w:ascii="Times New Roman" w:hAnsi="Times New Roman"/>
                <w:sz w:val="20"/>
                <w:szCs w:val="20"/>
              </w:rPr>
            </w:pPr>
            <w:r>
              <w:rPr>
                <w:rFonts w:ascii="Times New Roman" w:hAnsi="Times New Roman"/>
                <w:sz w:val="20"/>
                <w:szCs w:val="20"/>
              </w:rPr>
              <w:t>0,47</w:t>
            </w:r>
          </w:p>
        </w:tc>
        <w:tc>
          <w:tcPr>
            <w:tcW w:w="1049" w:type="dxa"/>
          </w:tcPr>
          <w:p w14:paraId="3BD306FF" w14:textId="77777777" w:rsidR="00A42131" w:rsidRPr="00A42131" w:rsidRDefault="00D17007" w:rsidP="00087D9B">
            <w:pPr>
              <w:rPr>
                <w:rFonts w:ascii="Times New Roman" w:hAnsi="Times New Roman"/>
                <w:sz w:val="20"/>
                <w:szCs w:val="20"/>
              </w:rPr>
            </w:pPr>
            <w:r>
              <w:rPr>
                <w:rFonts w:ascii="Times New Roman" w:hAnsi="Times New Roman"/>
                <w:sz w:val="20"/>
                <w:szCs w:val="20"/>
              </w:rPr>
              <w:t>0,70</w:t>
            </w:r>
          </w:p>
        </w:tc>
        <w:tc>
          <w:tcPr>
            <w:tcW w:w="1049" w:type="dxa"/>
          </w:tcPr>
          <w:p w14:paraId="29C02AD9" w14:textId="77777777" w:rsidR="00A42131" w:rsidRPr="00A42131" w:rsidRDefault="00D17007" w:rsidP="00087D9B">
            <w:pPr>
              <w:rPr>
                <w:rFonts w:ascii="Times New Roman" w:hAnsi="Times New Roman"/>
                <w:sz w:val="20"/>
                <w:szCs w:val="20"/>
              </w:rPr>
            </w:pPr>
            <w:r>
              <w:rPr>
                <w:rFonts w:ascii="Times New Roman" w:hAnsi="Times New Roman"/>
                <w:sz w:val="20"/>
                <w:szCs w:val="20"/>
              </w:rPr>
              <w:t>0,99</w:t>
            </w:r>
          </w:p>
        </w:tc>
        <w:tc>
          <w:tcPr>
            <w:tcW w:w="1251" w:type="dxa"/>
          </w:tcPr>
          <w:p w14:paraId="4C3881E0" w14:textId="77777777" w:rsidR="00A42131" w:rsidRPr="00A42131" w:rsidRDefault="00D17007" w:rsidP="00087D9B">
            <w:pPr>
              <w:rPr>
                <w:rFonts w:ascii="Times New Roman" w:hAnsi="Times New Roman"/>
                <w:sz w:val="20"/>
                <w:szCs w:val="20"/>
              </w:rPr>
            </w:pPr>
            <w:r>
              <w:rPr>
                <w:rFonts w:ascii="Times New Roman" w:hAnsi="Times New Roman"/>
                <w:sz w:val="20"/>
                <w:szCs w:val="20"/>
              </w:rPr>
              <w:t>0,23</w:t>
            </w:r>
          </w:p>
        </w:tc>
        <w:tc>
          <w:tcPr>
            <w:tcW w:w="1464" w:type="dxa"/>
          </w:tcPr>
          <w:p w14:paraId="2EDB4D4F" w14:textId="77777777" w:rsidR="00A42131" w:rsidRPr="00A42131" w:rsidRDefault="00D17007" w:rsidP="00087D9B">
            <w:pPr>
              <w:rPr>
                <w:rFonts w:ascii="Times New Roman" w:hAnsi="Times New Roman"/>
                <w:sz w:val="20"/>
                <w:szCs w:val="20"/>
              </w:rPr>
            </w:pPr>
            <w:r>
              <w:rPr>
                <w:rFonts w:ascii="Times New Roman" w:hAnsi="Times New Roman"/>
                <w:sz w:val="20"/>
                <w:szCs w:val="20"/>
              </w:rPr>
              <w:t>48,94</w:t>
            </w:r>
          </w:p>
        </w:tc>
        <w:tc>
          <w:tcPr>
            <w:tcW w:w="1251" w:type="dxa"/>
          </w:tcPr>
          <w:p w14:paraId="2E31AEDC" w14:textId="77777777" w:rsidR="00A42131" w:rsidRPr="00A42131" w:rsidRDefault="00D17007" w:rsidP="00087D9B">
            <w:pPr>
              <w:rPr>
                <w:rFonts w:ascii="Times New Roman" w:hAnsi="Times New Roman"/>
                <w:sz w:val="20"/>
                <w:szCs w:val="20"/>
              </w:rPr>
            </w:pPr>
            <w:r>
              <w:rPr>
                <w:rFonts w:ascii="Times New Roman" w:hAnsi="Times New Roman"/>
                <w:sz w:val="20"/>
                <w:szCs w:val="20"/>
              </w:rPr>
              <w:t>0,29</w:t>
            </w:r>
          </w:p>
        </w:tc>
        <w:tc>
          <w:tcPr>
            <w:tcW w:w="1464" w:type="dxa"/>
          </w:tcPr>
          <w:p w14:paraId="430DFB9F" w14:textId="77777777" w:rsidR="00A42131" w:rsidRPr="00A42131" w:rsidRDefault="00D17007" w:rsidP="00087D9B">
            <w:pPr>
              <w:rPr>
                <w:rFonts w:ascii="Times New Roman" w:hAnsi="Times New Roman"/>
                <w:sz w:val="20"/>
                <w:szCs w:val="20"/>
              </w:rPr>
            </w:pPr>
            <w:r>
              <w:rPr>
                <w:rFonts w:ascii="Times New Roman" w:hAnsi="Times New Roman"/>
                <w:sz w:val="20"/>
                <w:szCs w:val="20"/>
              </w:rPr>
              <w:t>41,43</w:t>
            </w:r>
          </w:p>
        </w:tc>
      </w:tr>
      <w:tr w:rsidR="00A42131" w:rsidRPr="00A42131" w14:paraId="610C3FD2" w14:textId="77777777" w:rsidTr="00A42131">
        <w:tc>
          <w:tcPr>
            <w:tcW w:w="1593" w:type="dxa"/>
          </w:tcPr>
          <w:p w14:paraId="288199B2" w14:textId="77777777" w:rsidR="00A42131" w:rsidRDefault="00A42131" w:rsidP="00A42131">
            <w:pPr>
              <w:rPr>
                <w:rFonts w:ascii="Times New Roman" w:hAnsi="Times New Roman"/>
                <w:sz w:val="20"/>
                <w:szCs w:val="20"/>
              </w:rPr>
            </w:pPr>
            <w:r>
              <w:rPr>
                <w:rFonts w:ascii="Times New Roman" w:hAnsi="Times New Roman"/>
                <w:sz w:val="20"/>
                <w:szCs w:val="20"/>
              </w:rPr>
              <w:t>5.Коэффициент финансовой устойчивости</w:t>
            </w:r>
          </w:p>
        </w:tc>
        <w:tc>
          <w:tcPr>
            <w:tcW w:w="1050" w:type="dxa"/>
          </w:tcPr>
          <w:p w14:paraId="0EF1F990" w14:textId="77777777" w:rsidR="00A42131" w:rsidRPr="00A42131" w:rsidRDefault="004702B7" w:rsidP="00087D9B">
            <w:pPr>
              <w:rPr>
                <w:rFonts w:ascii="Times New Roman" w:hAnsi="Times New Roman"/>
                <w:sz w:val="20"/>
                <w:szCs w:val="20"/>
              </w:rPr>
            </w:pPr>
            <w:r>
              <w:rPr>
                <w:rFonts w:ascii="Times New Roman" w:hAnsi="Times New Roman"/>
                <w:sz w:val="20"/>
                <w:szCs w:val="20"/>
              </w:rPr>
              <w:t>0,74</w:t>
            </w:r>
          </w:p>
        </w:tc>
        <w:tc>
          <w:tcPr>
            <w:tcW w:w="1049" w:type="dxa"/>
          </w:tcPr>
          <w:p w14:paraId="73FFD01E" w14:textId="77777777" w:rsidR="00A42131" w:rsidRPr="00A42131" w:rsidRDefault="004702B7" w:rsidP="00087D9B">
            <w:pPr>
              <w:rPr>
                <w:rFonts w:ascii="Times New Roman" w:hAnsi="Times New Roman"/>
                <w:sz w:val="20"/>
                <w:szCs w:val="20"/>
              </w:rPr>
            </w:pPr>
            <w:r>
              <w:rPr>
                <w:rFonts w:ascii="Times New Roman" w:hAnsi="Times New Roman"/>
                <w:sz w:val="20"/>
                <w:szCs w:val="20"/>
              </w:rPr>
              <w:t>0,85</w:t>
            </w:r>
          </w:p>
        </w:tc>
        <w:tc>
          <w:tcPr>
            <w:tcW w:w="1049" w:type="dxa"/>
          </w:tcPr>
          <w:p w14:paraId="37E001B0" w14:textId="77777777" w:rsidR="00A42131" w:rsidRPr="00A42131" w:rsidRDefault="004702B7" w:rsidP="00087D9B">
            <w:pPr>
              <w:rPr>
                <w:rFonts w:ascii="Times New Roman" w:hAnsi="Times New Roman"/>
                <w:sz w:val="20"/>
                <w:szCs w:val="20"/>
              </w:rPr>
            </w:pPr>
            <w:r>
              <w:rPr>
                <w:rFonts w:ascii="Times New Roman" w:hAnsi="Times New Roman"/>
                <w:sz w:val="20"/>
                <w:szCs w:val="20"/>
              </w:rPr>
              <w:t>0,88</w:t>
            </w:r>
          </w:p>
        </w:tc>
        <w:tc>
          <w:tcPr>
            <w:tcW w:w="1251" w:type="dxa"/>
          </w:tcPr>
          <w:p w14:paraId="27ADA145" w14:textId="77777777" w:rsidR="00A42131" w:rsidRPr="00A42131" w:rsidRDefault="00EC63AA" w:rsidP="00087D9B">
            <w:pPr>
              <w:rPr>
                <w:rFonts w:ascii="Times New Roman" w:hAnsi="Times New Roman"/>
                <w:sz w:val="20"/>
                <w:szCs w:val="20"/>
              </w:rPr>
            </w:pPr>
            <w:r>
              <w:rPr>
                <w:rFonts w:ascii="Times New Roman" w:hAnsi="Times New Roman"/>
                <w:sz w:val="20"/>
                <w:szCs w:val="20"/>
              </w:rPr>
              <w:t>0,11</w:t>
            </w:r>
          </w:p>
        </w:tc>
        <w:tc>
          <w:tcPr>
            <w:tcW w:w="1464" w:type="dxa"/>
          </w:tcPr>
          <w:p w14:paraId="4B108FDC" w14:textId="77777777" w:rsidR="00A42131" w:rsidRPr="00A42131" w:rsidRDefault="00EC63AA" w:rsidP="00087D9B">
            <w:pPr>
              <w:rPr>
                <w:rFonts w:ascii="Times New Roman" w:hAnsi="Times New Roman"/>
                <w:sz w:val="20"/>
                <w:szCs w:val="20"/>
              </w:rPr>
            </w:pPr>
            <w:r>
              <w:rPr>
                <w:rFonts w:ascii="Times New Roman" w:hAnsi="Times New Roman"/>
                <w:sz w:val="20"/>
                <w:szCs w:val="20"/>
              </w:rPr>
              <w:t>14,86</w:t>
            </w:r>
          </w:p>
        </w:tc>
        <w:tc>
          <w:tcPr>
            <w:tcW w:w="1251" w:type="dxa"/>
          </w:tcPr>
          <w:p w14:paraId="556BC2D0" w14:textId="77777777" w:rsidR="00A42131" w:rsidRPr="00A42131" w:rsidRDefault="00EC63AA" w:rsidP="00087D9B">
            <w:pPr>
              <w:rPr>
                <w:rFonts w:ascii="Times New Roman" w:hAnsi="Times New Roman"/>
                <w:sz w:val="20"/>
                <w:szCs w:val="20"/>
              </w:rPr>
            </w:pPr>
            <w:r>
              <w:rPr>
                <w:rFonts w:ascii="Times New Roman" w:hAnsi="Times New Roman"/>
                <w:sz w:val="20"/>
                <w:szCs w:val="20"/>
              </w:rPr>
              <w:t>0,03</w:t>
            </w:r>
          </w:p>
        </w:tc>
        <w:tc>
          <w:tcPr>
            <w:tcW w:w="1464" w:type="dxa"/>
          </w:tcPr>
          <w:p w14:paraId="221D81E0" w14:textId="77777777" w:rsidR="00A42131" w:rsidRPr="00A42131" w:rsidRDefault="00EC63AA" w:rsidP="00087D9B">
            <w:pPr>
              <w:rPr>
                <w:rFonts w:ascii="Times New Roman" w:hAnsi="Times New Roman"/>
                <w:sz w:val="20"/>
                <w:szCs w:val="20"/>
              </w:rPr>
            </w:pPr>
            <w:r>
              <w:rPr>
                <w:rFonts w:ascii="Times New Roman" w:hAnsi="Times New Roman"/>
                <w:sz w:val="20"/>
                <w:szCs w:val="20"/>
              </w:rPr>
              <w:t>3,53</w:t>
            </w:r>
          </w:p>
        </w:tc>
      </w:tr>
      <w:tr w:rsidR="00A42131" w:rsidRPr="00A42131" w14:paraId="3512A1A8" w14:textId="77777777" w:rsidTr="00A42131">
        <w:tc>
          <w:tcPr>
            <w:tcW w:w="1593" w:type="dxa"/>
          </w:tcPr>
          <w:p w14:paraId="2DF94623" w14:textId="77777777" w:rsidR="00A42131" w:rsidRDefault="00A42131" w:rsidP="00A42131">
            <w:pPr>
              <w:rPr>
                <w:rFonts w:ascii="Times New Roman" w:hAnsi="Times New Roman"/>
                <w:sz w:val="20"/>
                <w:szCs w:val="20"/>
              </w:rPr>
            </w:pPr>
            <w:r>
              <w:rPr>
                <w:rFonts w:ascii="Times New Roman" w:hAnsi="Times New Roman"/>
                <w:sz w:val="20"/>
                <w:szCs w:val="20"/>
              </w:rPr>
              <w:t xml:space="preserve">6.Коэффициент финансового </w:t>
            </w:r>
            <w:proofErr w:type="spellStart"/>
            <w:r>
              <w:rPr>
                <w:rFonts w:ascii="Times New Roman" w:hAnsi="Times New Roman"/>
                <w:sz w:val="20"/>
                <w:szCs w:val="20"/>
              </w:rPr>
              <w:t>левериджа</w:t>
            </w:r>
            <w:proofErr w:type="spellEnd"/>
            <w:r>
              <w:rPr>
                <w:rFonts w:ascii="Times New Roman" w:hAnsi="Times New Roman"/>
                <w:sz w:val="20"/>
                <w:szCs w:val="20"/>
              </w:rPr>
              <w:t xml:space="preserve"> (</w:t>
            </w:r>
            <w:proofErr w:type="spellStart"/>
            <w:r>
              <w:rPr>
                <w:rFonts w:ascii="Times New Roman" w:hAnsi="Times New Roman"/>
                <w:sz w:val="20"/>
                <w:szCs w:val="20"/>
              </w:rPr>
              <w:t>Кфл</w:t>
            </w:r>
            <w:proofErr w:type="spellEnd"/>
            <w:r>
              <w:rPr>
                <w:rFonts w:ascii="Times New Roman" w:hAnsi="Times New Roman"/>
                <w:sz w:val="20"/>
                <w:szCs w:val="20"/>
              </w:rPr>
              <w:t>)</w:t>
            </w:r>
          </w:p>
        </w:tc>
        <w:tc>
          <w:tcPr>
            <w:tcW w:w="1050" w:type="dxa"/>
          </w:tcPr>
          <w:p w14:paraId="4F04874D" w14:textId="77777777" w:rsidR="00A42131" w:rsidRPr="00A42131" w:rsidRDefault="00C96A06" w:rsidP="00087D9B">
            <w:pPr>
              <w:rPr>
                <w:rFonts w:ascii="Times New Roman" w:hAnsi="Times New Roman"/>
                <w:sz w:val="20"/>
                <w:szCs w:val="20"/>
              </w:rPr>
            </w:pPr>
            <w:r>
              <w:rPr>
                <w:rFonts w:ascii="Times New Roman" w:hAnsi="Times New Roman"/>
                <w:sz w:val="20"/>
                <w:szCs w:val="20"/>
              </w:rPr>
              <w:t>0,43</w:t>
            </w:r>
          </w:p>
        </w:tc>
        <w:tc>
          <w:tcPr>
            <w:tcW w:w="1049" w:type="dxa"/>
          </w:tcPr>
          <w:p w14:paraId="7BC785F6" w14:textId="77777777" w:rsidR="00A42131" w:rsidRPr="00A42131" w:rsidRDefault="00C96A06" w:rsidP="00087D9B">
            <w:pPr>
              <w:rPr>
                <w:rFonts w:ascii="Times New Roman" w:hAnsi="Times New Roman"/>
                <w:sz w:val="20"/>
                <w:szCs w:val="20"/>
              </w:rPr>
            </w:pPr>
            <w:r>
              <w:rPr>
                <w:rFonts w:ascii="Times New Roman" w:hAnsi="Times New Roman"/>
                <w:sz w:val="20"/>
                <w:szCs w:val="20"/>
              </w:rPr>
              <w:t>0,37</w:t>
            </w:r>
          </w:p>
        </w:tc>
        <w:tc>
          <w:tcPr>
            <w:tcW w:w="1049" w:type="dxa"/>
          </w:tcPr>
          <w:p w14:paraId="306B2B46" w14:textId="77777777" w:rsidR="00A42131" w:rsidRPr="00A42131" w:rsidRDefault="00C96A06" w:rsidP="00087D9B">
            <w:pPr>
              <w:rPr>
                <w:rFonts w:ascii="Times New Roman" w:hAnsi="Times New Roman"/>
                <w:sz w:val="20"/>
                <w:szCs w:val="20"/>
              </w:rPr>
            </w:pPr>
            <w:r>
              <w:rPr>
                <w:rFonts w:ascii="Times New Roman" w:hAnsi="Times New Roman"/>
                <w:sz w:val="20"/>
                <w:szCs w:val="20"/>
              </w:rPr>
              <w:t>0,53</w:t>
            </w:r>
          </w:p>
        </w:tc>
        <w:tc>
          <w:tcPr>
            <w:tcW w:w="1251" w:type="dxa"/>
          </w:tcPr>
          <w:p w14:paraId="1A67EE7B" w14:textId="77777777" w:rsidR="00A42131" w:rsidRPr="00A42131" w:rsidRDefault="00C96A06" w:rsidP="00087D9B">
            <w:pPr>
              <w:rPr>
                <w:rFonts w:ascii="Times New Roman" w:hAnsi="Times New Roman"/>
                <w:sz w:val="20"/>
                <w:szCs w:val="20"/>
              </w:rPr>
            </w:pPr>
            <w:r>
              <w:rPr>
                <w:rFonts w:ascii="Times New Roman" w:hAnsi="Times New Roman"/>
                <w:sz w:val="20"/>
                <w:szCs w:val="20"/>
              </w:rPr>
              <w:t>-0,06</w:t>
            </w:r>
          </w:p>
        </w:tc>
        <w:tc>
          <w:tcPr>
            <w:tcW w:w="1464" w:type="dxa"/>
          </w:tcPr>
          <w:p w14:paraId="20349431" w14:textId="77777777" w:rsidR="00A42131" w:rsidRPr="00A42131" w:rsidRDefault="00C96A06" w:rsidP="00087D9B">
            <w:pPr>
              <w:rPr>
                <w:rFonts w:ascii="Times New Roman" w:hAnsi="Times New Roman"/>
                <w:sz w:val="20"/>
                <w:szCs w:val="20"/>
              </w:rPr>
            </w:pPr>
            <w:r>
              <w:rPr>
                <w:rFonts w:ascii="Times New Roman" w:hAnsi="Times New Roman"/>
                <w:sz w:val="20"/>
                <w:szCs w:val="20"/>
              </w:rPr>
              <w:t>-13,95</w:t>
            </w:r>
          </w:p>
        </w:tc>
        <w:tc>
          <w:tcPr>
            <w:tcW w:w="1251" w:type="dxa"/>
          </w:tcPr>
          <w:p w14:paraId="1C25D56C" w14:textId="77777777" w:rsidR="00A42131" w:rsidRPr="00A42131" w:rsidRDefault="00C96A06" w:rsidP="00087D9B">
            <w:pPr>
              <w:rPr>
                <w:rFonts w:ascii="Times New Roman" w:hAnsi="Times New Roman"/>
                <w:sz w:val="20"/>
                <w:szCs w:val="20"/>
              </w:rPr>
            </w:pPr>
            <w:r>
              <w:rPr>
                <w:rFonts w:ascii="Times New Roman" w:hAnsi="Times New Roman"/>
                <w:sz w:val="20"/>
                <w:szCs w:val="20"/>
              </w:rPr>
              <w:t>0,16</w:t>
            </w:r>
          </w:p>
        </w:tc>
        <w:tc>
          <w:tcPr>
            <w:tcW w:w="1464" w:type="dxa"/>
          </w:tcPr>
          <w:p w14:paraId="72795DDB" w14:textId="77777777" w:rsidR="00A42131" w:rsidRPr="00A42131" w:rsidRDefault="00C96A06" w:rsidP="00087D9B">
            <w:pPr>
              <w:rPr>
                <w:rFonts w:ascii="Times New Roman" w:hAnsi="Times New Roman"/>
                <w:sz w:val="20"/>
                <w:szCs w:val="20"/>
              </w:rPr>
            </w:pPr>
            <w:r>
              <w:rPr>
                <w:rFonts w:ascii="Times New Roman" w:hAnsi="Times New Roman"/>
                <w:sz w:val="20"/>
                <w:szCs w:val="20"/>
              </w:rPr>
              <w:t>43,24</w:t>
            </w:r>
          </w:p>
        </w:tc>
      </w:tr>
    </w:tbl>
    <w:p w14:paraId="26D070B1" w14:textId="77777777" w:rsidR="00FA10F8" w:rsidRDefault="00FA10F8" w:rsidP="00FA10F8">
      <w:pPr>
        <w:spacing w:after="0" w:line="360" w:lineRule="auto"/>
        <w:ind w:firstLine="709"/>
        <w:jc w:val="both"/>
        <w:rPr>
          <w:rFonts w:ascii="Times New Roman" w:hAnsi="Times New Roman" w:cs="Times New Roman"/>
          <w:sz w:val="28"/>
          <w:szCs w:val="28"/>
        </w:rPr>
      </w:pPr>
    </w:p>
    <w:p w14:paraId="257FF4CB" w14:textId="77777777"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Коэффициент автономии</w:t>
      </w:r>
    </w:p>
    <w:p w14:paraId="38DED5F4" w14:textId="77777777" w:rsidR="001F25A0" w:rsidRPr="001F25A0" w:rsidRDefault="00FB12E6"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noProof/>
          <w:position w:val="-24"/>
          <w:sz w:val="28"/>
          <w:szCs w:val="28"/>
        </w:rPr>
        <w:object w:dxaOrig="1020" w:dyaOrig="615" w14:anchorId="6E2D0DCC">
          <v:shape id="_x0000_i1048" type="#_x0000_t75" alt="" style="width:50.25pt;height:31.8pt;mso-width-percent:0;mso-height-percent:0;mso-width-percent:0;mso-height-percent:0" o:ole="">
            <v:imagedata r:id="rId36" o:title=""/>
          </v:shape>
          <o:OLEObject Type="Embed" ProgID="Equation.3" ShapeID="_x0000_i1048" DrawAspect="Content" ObjectID="_1711135824" r:id="rId37"/>
        </w:object>
      </w:r>
      <w:r w:rsidR="001F25A0" w:rsidRPr="001F25A0">
        <w:rPr>
          <w:rFonts w:ascii="Times New Roman" w:hAnsi="Times New Roman" w:cs="Times New Roman"/>
          <w:position w:val="-24"/>
          <w:sz w:val="28"/>
          <w:szCs w:val="28"/>
        </w:rPr>
        <w:t xml:space="preserve">                                                                                                      (4)</w:t>
      </w:r>
    </w:p>
    <w:p w14:paraId="57C2D30C" w14:textId="77777777" w:rsidR="001F25A0" w:rsidRPr="001F25A0" w:rsidRDefault="001F25A0" w:rsidP="001F25A0">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F25A0">
        <w:rPr>
          <w:rFonts w:ascii="Times New Roman" w:hAnsi="Times New Roman" w:cs="Times New Roman"/>
          <w:sz w:val="28"/>
          <w:szCs w:val="28"/>
        </w:rPr>
        <w:t xml:space="preserve">где СК – собственный капитал (итого по разделу </w:t>
      </w:r>
      <w:r w:rsidRPr="001F25A0">
        <w:rPr>
          <w:rFonts w:ascii="Times New Roman" w:hAnsi="Times New Roman" w:cs="Times New Roman"/>
          <w:sz w:val="28"/>
          <w:szCs w:val="28"/>
          <w:lang w:val="en-US"/>
        </w:rPr>
        <w:t>III</w:t>
      </w:r>
      <w:r w:rsidRPr="001F25A0">
        <w:rPr>
          <w:rFonts w:ascii="Times New Roman" w:hAnsi="Times New Roman" w:cs="Times New Roman"/>
          <w:sz w:val="28"/>
          <w:szCs w:val="28"/>
        </w:rPr>
        <w:t xml:space="preserve"> бухгалтерского баланса (стр.1300))</w:t>
      </w:r>
    </w:p>
    <w:p w14:paraId="6827524B" w14:textId="77777777"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ВБ - валюта баланса</w:t>
      </w:r>
    </w:p>
    <w:p w14:paraId="478CE668" w14:textId="77777777" w:rsidR="001F25A0" w:rsidRPr="001F25A0" w:rsidRDefault="00FB12E6"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40" w:dyaOrig="620" w14:anchorId="6782D9F7">
          <v:shape id="_x0000_i1047" type="#_x0000_t75" alt="" style="width:125.6pt;height:31.8pt;mso-width-percent:0;mso-height-percent:0;mso-width-percent:0;mso-height-percent:0" o:ole="">
            <v:imagedata r:id="rId38" o:title=""/>
          </v:shape>
          <o:OLEObject Type="Embed" ProgID="Equation.3" ShapeID="_x0000_i1047" DrawAspect="Content" ObjectID="_1711135825" r:id="rId39"/>
        </w:object>
      </w:r>
    </w:p>
    <w:p w14:paraId="036FF17C" w14:textId="77777777" w:rsidR="001F25A0" w:rsidRPr="001F25A0" w:rsidRDefault="00FB12E6"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40" w:dyaOrig="620" w14:anchorId="2B892AFF">
          <v:shape id="_x0000_i1046" type="#_x0000_t75" alt="" style="width:125.6pt;height:31.8pt;mso-width-percent:0;mso-height-percent:0;mso-width-percent:0;mso-height-percent:0" o:ole="">
            <v:imagedata r:id="rId40" o:title=""/>
          </v:shape>
          <o:OLEObject Type="Embed" ProgID="Equation.3" ShapeID="_x0000_i1046" DrawAspect="Content" ObjectID="_1711135826" r:id="rId41"/>
        </w:object>
      </w:r>
    </w:p>
    <w:p w14:paraId="788FE362" w14:textId="77777777" w:rsidR="001F25A0" w:rsidRPr="001F25A0" w:rsidRDefault="00FB12E6"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40" w:dyaOrig="620" w14:anchorId="558FB43B">
          <v:shape id="_x0000_i1045" type="#_x0000_t75" alt="" style="width:125.6pt;height:31.8pt;mso-width-percent:0;mso-height-percent:0;mso-width-percent:0;mso-height-percent:0" o:ole="">
            <v:imagedata r:id="rId42" o:title=""/>
          </v:shape>
          <o:OLEObject Type="Embed" ProgID="Equation.3" ShapeID="_x0000_i1045" DrawAspect="Content" ObjectID="_1711135827" r:id="rId43"/>
        </w:object>
      </w:r>
    </w:p>
    <w:p w14:paraId="43130F6D" w14:textId="77777777" w:rsidR="00B97791" w:rsidRPr="001F25A0" w:rsidRDefault="00B97791" w:rsidP="00B97791">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 xml:space="preserve">Коэффициент </w:t>
      </w:r>
      <w:r>
        <w:rPr>
          <w:rFonts w:ascii="Times New Roman" w:hAnsi="Times New Roman" w:cs="Times New Roman"/>
          <w:sz w:val="28"/>
          <w:szCs w:val="28"/>
        </w:rPr>
        <w:t>финансирования</w:t>
      </w:r>
    </w:p>
    <w:p w14:paraId="4D43A6EF" w14:textId="77777777" w:rsidR="00B97791" w:rsidRPr="001F25A0" w:rsidRDefault="00FB12E6" w:rsidP="00B97791">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noProof/>
          <w:position w:val="-24"/>
          <w:sz w:val="28"/>
          <w:szCs w:val="28"/>
        </w:rPr>
        <w:object w:dxaOrig="999" w:dyaOrig="620" w14:anchorId="3C4A4C5A">
          <v:shape id="_x0000_i1044" type="#_x0000_t75" alt="" style="width:49.4pt;height:31.8pt;mso-width-percent:0;mso-height-percent:0;mso-width-percent:0;mso-height-percent:0" o:ole="">
            <v:imagedata r:id="rId44" o:title=""/>
          </v:shape>
          <o:OLEObject Type="Embed" ProgID="Equation.3" ShapeID="_x0000_i1044" DrawAspect="Content" ObjectID="_1711135828" r:id="rId45"/>
        </w:object>
      </w:r>
      <w:r w:rsidR="00B97791" w:rsidRPr="001F25A0">
        <w:rPr>
          <w:rFonts w:ascii="Times New Roman" w:hAnsi="Times New Roman" w:cs="Times New Roman"/>
          <w:position w:val="-24"/>
          <w:sz w:val="28"/>
          <w:szCs w:val="28"/>
        </w:rPr>
        <w:t xml:space="preserve">                                                                                                      (4)</w:t>
      </w:r>
    </w:p>
    <w:p w14:paraId="3767EC9A" w14:textId="77777777" w:rsidR="00B97791" w:rsidRPr="001F25A0" w:rsidRDefault="00B97791" w:rsidP="00B9779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F25A0">
        <w:rPr>
          <w:rFonts w:ascii="Times New Roman" w:hAnsi="Times New Roman" w:cs="Times New Roman"/>
          <w:sz w:val="28"/>
          <w:szCs w:val="28"/>
        </w:rPr>
        <w:t xml:space="preserve">где </w:t>
      </w:r>
      <w:r>
        <w:rPr>
          <w:rFonts w:ascii="Times New Roman" w:hAnsi="Times New Roman" w:cs="Times New Roman"/>
          <w:sz w:val="28"/>
          <w:szCs w:val="28"/>
        </w:rPr>
        <w:t>З</w:t>
      </w:r>
      <w:r w:rsidRPr="001F25A0">
        <w:rPr>
          <w:rFonts w:ascii="Times New Roman" w:hAnsi="Times New Roman" w:cs="Times New Roman"/>
          <w:sz w:val="28"/>
          <w:szCs w:val="28"/>
        </w:rPr>
        <w:t xml:space="preserve">К – </w:t>
      </w:r>
      <w:r>
        <w:rPr>
          <w:rFonts w:ascii="Times New Roman" w:hAnsi="Times New Roman" w:cs="Times New Roman"/>
          <w:sz w:val="28"/>
          <w:szCs w:val="28"/>
        </w:rPr>
        <w:t xml:space="preserve">заемный капитал </w:t>
      </w:r>
    </w:p>
    <w:p w14:paraId="28EC9841" w14:textId="77777777" w:rsidR="00B97791" w:rsidRPr="001F25A0" w:rsidRDefault="00FB12E6"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60" w:dyaOrig="620" w14:anchorId="402D6BD9">
          <v:shape id="_x0000_i1043" type="#_x0000_t75" alt="" style="width:125.6pt;height:31.8pt;mso-width-percent:0;mso-height-percent:0;mso-width-percent:0;mso-height-percent:0" o:ole="">
            <v:imagedata r:id="rId46" o:title=""/>
          </v:shape>
          <o:OLEObject Type="Embed" ProgID="Equation.3" ShapeID="_x0000_i1043" DrawAspect="Content" ObjectID="_1711135829" r:id="rId47"/>
        </w:object>
      </w:r>
    </w:p>
    <w:p w14:paraId="1799B3F5" w14:textId="77777777" w:rsidR="00B97791" w:rsidRPr="001F25A0" w:rsidRDefault="00FB12E6"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60" w:dyaOrig="620" w14:anchorId="7712A318">
          <v:shape id="_x0000_i1042" type="#_x0000_t75" alt="" style="width:125.6pt;height:31.8pt;mso-width-percent:0;mso-height-percent:0;mso-width-percent:0;mso-height-percent:0" o:ole="">
            <v:imagedata r:id="rId48" o:title=""/>
          </v:shape>
          <o:OLEObject Type="Embed" ProgID="Equation.3" ShapeID="_x0000_i1042" DrawAspect="Content" ObjectID="_1711135830" r:id="rId49"/>
        </w:object>
      </w:r>
    </w:p>
    <w:p w14:paraId="7E997646" w14:textId="77777777" w:rsidR="00B97791" w:rsidRPr="001F25A0" w:rsidRDefault="00FB12E6"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2520" w:dyaOrig="620" w14:anchorId="41731D11">
          <v:shape id="_x0000_i1041" type="#_x0000_t75" alt="" style="width:124.75pt;height:31.8pt;mso-width-percent:0;mso-height-percent:0;mso-width-percent:0;mso-height-percent:0" o:ole="">
            <v:imagedata r:id="rId50" o:title=""/>
          </v:shape>
          <o:OLEObject Type="Embed" ProgID="Equation.3" ShapeID="_x0000_i1041" DrawAspect="Content" ObjectID="_1711135831" r:id="rId51"/>
        </w:object>
      </w:r>
    </w:p>
    <w:p w14:paraId="605B4514" w14:textId="77777777" w:rsidR="004143C4" w:rsidRPr="004143C4" w:rsidRDefault="004143C4" w:rsidP="004143C4">
      <w:pPr>
        <w:widowControl w:val="0"/>
        <w:shd w:val="clear" w:color="auto" w:fill="FFFFFF"/>
        <w:suppressAutoHyphens/>
        <w:autoSpaceDE w:val="0"/>
        <w:autoSpaceDN w:val="0"/>
        <w:adjustRightInd w:val="0"/>
        <w:spacing w:after="0" w:line="360" w:lineRule="auto"/>
        <w:ind w:firstLine="709"/>
        <w:jc w:val="both"/>
        <w:rPr>
          <w:rFonts w:ascii="Times New Roman" w:hAnsi="Times New Roman" w:cs="Times New Roman"/>
          <w:sz w:val="28"/>
          <w:szCs w:val="28"/>
        </w:rPr>
      </w:pPr>
      <w:r w:rsidRPr="004143C4">
        <w:rPr>
          <w:rFonts w:ascii="Times New Roman" w:hAnsi="Times New Roman" w:cs="Times New Roman"/>
          <w:sz w:val="28"/>
          <w:szCs w:val="28"/>
        </w:rPr>
        <w:t xml:space="preserve">Коэффициент обеспеченности собственными </w:t>
      </w:r>
      <w:r>
        <w:rPr>
          <w:rFonts w:ascii="Times New Roman" w:hAnsi="Times New Roman" w:cs="Times New Roman"/>
          <w:sz w:val="28"/>
          <w:szCs w:val="28"/>
        </w:rPr>
        <w:t>оборотными средствами</w:t>
      </w:r>
    </w:p>
    <w:p w14:paraId="2875EE9A" w14:textId="77777777" w:rsidR="004143C4" w:rsidRDefault="00FB12E6"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noProof/>
          <w:position w:val="-24"/>
          <w:sz w:val="28"/>
          <w:szCs w:val="28"/>
        </w:rPr>
        <w:object w:dxaOrig="1300" w:dyaOrig="620" w14:anchorId="3DB9456D">
          <v:shape id="_x0000_i1040" type="#_x0000_t75" alt="" style="width:65.3pt;height:31.8pt;mso-width-percent:0;mso-height-percent:0;mso-width-percent:0;mso-height-percent:0" o:ole="">
            <v:imagedata r:id="rId52" o:title=""/>
          </v:shape>
          <o:OLEObject Type="Embed" ProgID="Equation.3" ShapeID="_x0000_i1040" DrawAspect="Content" ObjectID="_1711135832" r:id="rId53"/>
        </w:object>
      </w:r>
      <w:r w:rsidR="004143C4" w:rsidRPr="004143C4">
        <w:rPr>
          <w:rFonts w:ascii="Times New Roman" w:hAnsi="Times New Roman" w:cs="Times New Roman"/>
          <w:position w:val="-24"/>
          <w:sz w:val="28"/>
          <w:szCs w:val="28"/>
        </w:rPr>
        <w:t xml:space="preserve">                                                                                                  (</w:t>
      </w:r>
      <w:r w:rsidR="004143C4">
        <w:rPr>
          <w:rFonts w:ascii="Times New Roman" w:hAnsi="Times New Roman" w:cs="Times New Roman"/>
          <w:position w:val="-24"/>
          <w:sz w:val="28"/>
          <w:szCs w:val="28"/>
        </w:rPr>
        <w:t>5</w:t>
      </w:r>
      <w:r w:rsidR="004143C4" w:rsidRPr="004143C4">
        <w:rPr>
          <w:rFonts w:ascii="Times New Roman" w:hAnsi="Times New Roman" w:cs="Times New Roman"/>
          <w:position w:val="-24"/>
          <w:sz w:val="28"/>
          <w:szCs w:val="28"/>
        </w:rPr>
        <w:t>)</w:t>
      </w:r>
    </w:p>
    <w:p w14:paraId="4F4F57B8" w14:textId="77777777" w:rsid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Pr>
          <w:rFonts w:ascii="Times New Roman" w:hAnsi="Times New Roman" w:cs="Times New Roman"/>
          <w:position w:val="-24"/>
          <w:sz w:val="28"/>
          <w:szCs w:val="28"/>
        </w:rPr>
        <w:t>СОС – собственные оборотные средства;</w:t>
      </w:r>
    </w:p>
    <w:p w14:paraId="31E51C84" w14:textId="77777777" w:rsidR="004143C4" w:rsidRP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Pr>
          <w:rFonts w:ascii="Times New Roman" w:hAnsi="Times New Roman" w:cs="Times New Roman"/>
          <w:position w:val="-24"/>
          <w:sz w:val="28"/>
          <w:szCs w:val="28"/>
        </w:rPr>
        <w:t>ОА – оборотные активы.</w:t>
      </w:r>
    </w:p>
    <w:p w14:paraId="3D83B24B" w14:textId="77777777" w:rsidR="004143C4" w:rsidRPr="004143C4" w:rsidRDefault="00FB12E6"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noProof/>
          <w:position w:val="-24"/>
          <w:sz w:val="28"/>
          <w:szCs w:val="28"/>
        </w:rPr>
        <w:object w:dxaOrig="3480" w:dyaOrig="620" w14:anchorId="0011BD48">
          <v:shape id="_x0000_i1039" type="#_x0000_t75" alt="" style="width:172.45pt;height:31.8pt;mso-width-percent:0;mso-height-percent:0;mso-width-percent:0;mso-height-percent:0" o:ole="">
            <v:imagedata r:id="rId54" o:title=""/>
          </v:shape>
          <o:OLEObject Type="Embed" ProgID="Equation.3" ShapeID="_x0000_i1039" DrawAspect="Content" ObjectID="_1711135833" r:id="rId55"/>
        </w:object>
      </w:r>
    </w:p>
    <w:p w14:paraId="005BC5E2" w14:textId="77777777" w:rsidR="004143C4" w:rsidRPr="004143C4" w:rsidRDefault="00FB12E6"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noProof/>
          <w:position w:val="-24"/>
          <w:sz w:val="28"/>
          <w:szCs w:val="28"/>
        </w:rPr>
        <w:object w:dxaOrig="3480" w:dyaOrig="620" w14:anchorId="18A6670B">
          <v:shape id="_x0000_i1038" type="#_x0000_t75" alt="" style="width:172.45pt;height:31.8pt;mso-width-percent:0;mso-height-percent:0;mso-width-percent:0;mso-height-percent:0" o:ole="">
            <v:imagedata r:id="rId56" o:title=""/>
          </v:shape>
          <o:OLEObject Type="Embed" ProgID="Equation.3" ShapeID="_x0000_i1038" DrawAspect="Content" ObjectID="_1711135834" r:id="rId57"/>
        </w:object>
      </w:r>
    </w:p>
    <w:p w14:paraId="5BC33263" w14:textId="77777777" w:rsidR="00D17007" w:rsidRDefault="00FB12E6" w:rsidP="004143C4">
      <w:pPr>
        <w:spacing w:after="0" w:line="360" w:lineRule="auto"/>
        <w:ind w:firstLine="709"/>
        <w:jc w:val="both"/>
        <w:rPr>
          <w:rFonts w:ascii="Times New Roman" w:hAnsi="Times New Roman" w:cs="Times New Roman"/>
          <w:sz w:val="28"/>
          <w:szCs w:val="28"/>
        </w:rPr>
      </w:pPr>
      <w:r w:rsidRPr="004143C4">
        <w:rPr>
          <w:rFonts w:ascii="Times New Roman" w:hAnsi="Times New Roman" w:cs="Times New Roman"/>
          <w:noProof/>
          <w:position w:val="-24"/>
          <w:sz w:val="28"/>
          <w:szCs w:val="28"/>
        </w:rPr>
        <w:object w:dxaOrig="3460" w:dyaOrig="620" w14:anchorId="22AF746B">
          <v:shape id="_x0000_i1037" type="#_x0000_t75" alt="" style="width:171.65pt;height:31.8pt;mso-width-percent:0;mso-height-percent:0;mso-width-percent:0;mso-height-percent:0" o:ole="">
            <v:imagedata r:id="rId58" o:title=""/>
          </v:shape>
          <o:OLEObject Type="Embed" ProgID="Equation.3" ShapeID="_x0000_i1037" DrawAspect="Content" ObjectID="_1711135835" r:id="rId59"/>
        </w:object>
      </w:r>
    </w:p>
    <w:p w14:paraId="6A70DE26" w14:textId="77777777" w:rsidR="00D17007" w:rsidRPr="00D17007" w:rsidRDefault="00D17007" w:rsidP="00D1700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D17007">
        <w:rPr>
          <w:rFonts w:ascii="Times New Roman" w:hAnsi="Times New Roman" w:cs="Times New Roman"/>
          <w:sz w:val="28"/>
          <w:szCs w:val="28"/>
        </w:rPr>
        <w:t>Коэффициент маневренности</w:t>
      </w:r>
    </w:p>
    <w:p w14:paraId="07074C66" w14:textId="77777777" w:rsidR="00D17007" w:rsidRPr="00D17007" w:rsidRDefault="00FB12E6" w:rsidP="00D1700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D17007">
        <w:rPr>
          <w:rFonts w:ascii="Times New Roman" w:hAnsi="Times New Roman" w:cs="Times New Roman"/>
          <w:noProof/>
          <w:position w:val="-24"/>
          <w:sz w:val="28"/>
          <w:szCs w:val="28"/>
        </w:rPr>
        <w:object w:dxaOrig="1200" w:dyaOrig="615" w14:anchorId="0B6DAA43">
          <v:shape id="_x0000_i1036" type="#_x0000_t75" alt="" style="width:60.3pt;height:31.8pt;mso-width-percent:0;mso-height-percent:0;mso-width-percent:0;mso-height-percent:0" o:ole="">
            <v:imagedata r:id="rId60" o:title=""/>
          </v:shape>
          <o:OLEObject Type="Embed" ProgID="Equation.3" ShapeID="_x0000_i1036" DrawAspect="Content" ObjectID="_1711135836" r:id="rId61"/>
        </w:object>
      </w:r>
      <w:r w:rsidR="00D17007" w:rsidRPr="00D17007">
        <w:rPr>
          <w:rFonts w:ascii="Times New Roman" w:hAnsi="Times New Roman" w:cs="Times New Roman"/>
          <w:position w:val="-24"/>
          <w:sz w:val="28"/>
          <w:szCs w:val="28"/>
        </w:rPr>
        <w:t xml:space="preserve">                                                                                                   (</w:t>
      </w:r>
      <w:r w:rsidR="00D17007">
        <w:rPr>
          <w:rFonts w:ascii="Times New Roman" w:hAnsi="Times New Roman" w:cs="Times New Roman"/>
          <w:position w:val="-24"/>
          <w:sz w:val="28"/>
          <w:szCs w:val="28"/>
        </w:rPr>
        <w:t>6</w:t>
      </w:r>
      <w:r w:rsidR="00D17007" w:rsidRPr="00D17007">
        <w:rPr>
          <w:rFonts w:ascii="Times New Roman" w:hAnsi="Times New Roman" w:cs="Times New Roman"/>
          <w:position w:val="-24"/>
          <w:sz w:val="28"/>
          <w:szCs w:val="28"/>
        </w:rPr>
        <w:t>)</w:t>
      </w:r>
    </w:p>
    <w:p w14:paraId="3E0A8A72" w14:textId="77777777" w:rsidR="00D17007" w:rsidRPr="004143C4" w:rsidRDefault="00FB12E6" w:rsidP="00D1700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noProof/>
          <w:position w:val="-24"/>
          <w:sz w:val="28"/>
          <w:szCs w:val="28"/>
        </w:rPr>
        <w:object w:dxaOrig="3500" w:dyaOrig="620" w14:anchorId="19B733FA">
          <v:shape id="_x0000_i1035" type="#_x0000_t75" alt="" style="width:173.3pt;height:31.8pt;mso-width-percent:0;mso-height-percent:0;mso-width-percent:0;mso-height-percent:0" o:ole="">
            <v:imagedata r:id="rId62" o:title=""/>
          </v:shape>
          <o:OLEObject Type="Embed" ProgID="Equation.3" ShapeID="_x0000_i1035" DrawAspect="Content" ObjectID="_1711135837" r:id="rId63"/>
        </w:object>
      </w:r>
    </w:p>
    <w:p w14:paraId="356E0364" w14:textId="77777777" w:rsidR="00D17007" w:rsidRPr="004143C4" w:rsidRDefault="00FB12E6" w:rsidP="00D1700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noProof/>
          <w:position w:val="-24"/>
          <w:sz w:val="28"/>
          <w:szCs w:val="28"/>
        </w:rPr>
        <w:object w:dxaOrig="3480" w:dyaOrig="620" w14:anchorId="70081FE1">
          <v:shape id="_x0000_i1034" type="#_x0000_t75" alt="" style="width:172.45pt;height:31.8pt;mso-width-percent:0;mso-height-percent:0;mso-width-percent:0;mso-height-percent:0" o:ole="">
            <v:imagedata r:id="rId64" o:title=""/>
          </v:shape>
          <o:OLEObject Type="Embed" ProgID="Equation.3" ShapeID="_x0000_i1034" DrawAspect="Content" ObjectID="_1711135838" r:id="rId65"/>
        </w:object>
      </w:r>
    </w:p>
    <w:p w14:paraId="5884F436" w14:textId="77777777" w:rsidR="004702B7" w:rsidRDefault="00FB12E6" w:rsidP="00D17007">
      <w:pPr>
        <w:ind w:firstLine="709"/>
        <w:jc w:val="both"/>
        <w:rPr>
          <w:rFonts w:ascii="Times New Roman" w:hAnsi="Times New Roman" w:cs="Times New Roman"/>
          <w:sz w:val="28"/>
          <w:szCs w:val="28"/>
        </w:rPr>
      </w:pPr>
      <w:r w:rsidRPr="004143C4">
        <w:rPr>
          <w:rFonts w:ascii="Times New Roman" w:hAnsi="Times New Roman" w:cs="Times New Roman"/>
          <w:noProof/>
          <w:position w:val="-24"/>
          <w:sz w:val="28"/>
          <w:szCs w:val="28"/>
        </w:rPr>
        <w:object w:dxaOrig="3480" w:dyaOrig="620" w14:anchorId="7D386818">
          <v:shape id="_x0000_i1033" type="#_x0000_t75" alt="" style="width:172.45pt;height:31.8pt;mso-width-percent:0;mso-height-percent:0;mso-width-percent:0;mso-height-percent:0" o:ole="">
            <v:imagedata r:id="rId66" o:title=""/>
          </v:shape>
          <o:OLEObject Type="Embed" ProgID="Equation.3" ShapeID="_x0000_i1033" DrawAspect="Content" ObjectID="_1711135839" r:id="rId67"/>
        </w:object>
      </w:r>
    </w:p>
    <w:p w14:paraId="7F999022" w14:textId="77777777" w:rsidR="004702B7" w:rsidRPr="004702B7" w:rsidRDefault="004702B7" w:rsidP="004702B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4702B7">
        <w:rPr>
          <w:rFonts w:ascii="Times New Roman" w:hAnsi="Times New Roman" w:cs="Times New Roman"/>
          <w:sz w:val="28"/>
          <w:szCs w:val="28"/>
        </w:rPr>
        <w:tab/>
        <w:t>Коэффициент финансовой устойчивости</w:t>
      </w:r>
    </w:p>
    <w:p w14:paraId="413B645C" w14:textId="77777777" w:rsidR="004702B7" w:rsidRPr="004702B7" w:rsidRDefault="00FB12E6" w:rsidP="004702B7">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4702B7">
        <w:rPr>
          <w:rFonts w:ascii="Times New Roman" w:hAnsi="Times New Roman" w:cs="Times New Roman"/>
          <w:noProof/>
          <w:position w:val="-24"/>
          <w:sz w:val="28"/>
          <w:szCs w:val="28"/>
        </w:rPr>
        <w:object w:dxaOrig="1725" w:dyaOrig="615" w14:anchorId="7160EE71">
          <v:shape id="_x0000_i1032" type="#_x0000_t75" alt="" style="width:86.25pt;height:31.8pt;mso-width-percent:0;mso-height-percent:0;mso-width-percent:0;mso-height-percent:0" o:ole="">
            <v:imagedata r:id="rId68" o:title=""/>
          </v:shape>
          <o:OLEObject Type="Embed" ProgID="Equation.3" ShapeID="_x0000_i1032" DrawAspect="Content" ObjectID="_1711135840" r:id="rId69"/>
        </w:object>
      </w:r>
      <w:r w:rsidR="004702B7" w:rsidRPr="004702B7">
        <w:rPr>
          <w:rFonts w:ascii="Times New Roman" w:hAnsi="Times New Roman" w:cs="Times New Roman"/>
          <w:position w:val="-24"/>
          <w:sz w:val="28"/>
          <w:szCs w:val="28"/>
        </w:rPr>
        <w:t xml:space="preserve">                                                                                            (7)</w:t>
      </w:r>
    </w:p>
    <w:p w14:paraId="1E85E894" w14:textId="77777777" w:rsidR="004702B7" w:rsidRPr="004702B7" w:rsidRDefault="004702B7" w:rsidP="004702B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4702B7">
        <w:rPr>
          <w:rFonts w:ascii="Times New Roman" w:hAnsi="Times New Roman" w:cs="Times New Roman"/>
          <w:sz w:val="28"/>
          <w:szCs w:val="28"/>
        </w:rPr>
        <w:lastRenderedPageBreak/>
        <w:t>где ДО –долгосрочные обязательства (стр.1400)</w:t>
      </w:r>
    </w:p>
    <w:p w14:paraId="1238305D" w14:textId="77777777" w:rsidR="004702B7" w:rsidRPr="001F25A0" w:rsidRDefault="00FB12E6"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3340" w:dyaOrig="620" w14:anchorId="0DFEF7D4">
          <v:shape id="_x0000_i1031" type="#_x0000_t75" alt="" style="width:164.95pt;height:31.8pt;mso-width-percent:0;mso-height-percent:0;mso-width-percent:0;mso-height-percent:0" o:ole="">
            <v:imagedata r:id="rId70" o:title=""/>
          </v:shape>
          <o:OLEObject Type="Embed" ProgID="Equation.3" ShapeID="_x0000_i1031" DrawAspect="Content" ObjectID="_1711135841" r:id="rId71"/>
        </w:object>
      </w:r>
    </w:p>
    <w:p w14:paraId="10A414EA" w14:textId="77777777" w:rsidR="004702B7" w:rsidRPr="001F25A0" w:rsidRDefault="00FB12E6"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3300" w:dyaOrig="620" w14:anchorId="17181525">
          <v:shape id="_x0000_i1030" type="#_x0000_t75" alt="" style="width:162.4pt;height:31.8pt;mso-width-percent:0;mso-height-percent:0;mso-width-percent:0;mso-height-percent:0" o:ole="">
            <v:imagedata r:id="rId72" o:title=""/>
          </v:shape>
          <o:OLEObject Type="Embed" ProgID="Equation.3" ShapeID="_x0000_i1030" DrawAspect="Content" ObjectID="_1711135842" r:id="rId73"/>
        </w:object>
      </w:r>
    </w:p>
    <w:p w14:paraId="01C3002C" w14:textId="77777777" w:rsidR="004702B7" w:rsidRPr="001F25A0" w:rsidRDefault="00FB12E6"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3440" w:dyaOrig="620" w14:anchorId="3DC98560">
          <v:shape id="_x0000_i1029" type="#_x0000_t75" alt="" style="width:169.1pt;height:31.8pt;mso-width-percent:0;mso-height-percent:0;mso-width-percent:0;mso-height-percent:0" o:ole="">
            <v:imagedata r:id="rId74" o:title=""/>
          </v:shape>
          <o:OLEObject Type="Embed" ProgID="Equation.3" ShapeID="_x0000_i1029" DrawAspect="Content" ObjectID="_1711135843" r:id="rId75"/>
        </w:object>
      </w:r>
    </w:p>
    <w:p w14:paraId="30EA3D13" w14:textId="77777777" w:rsidR="00C96A06" w:rsidRPr="001F25A0" w:rsidRDefault="00C96A06" w:rsidP="00C96A06">
      <w:pPr>
        <w:widowControl w:val="0"/>
        <w:shd w:val="clear" w:color="auto" w:fill="FFFFFF"/>
        <w:autoSpaceDE w:val="0"/>
        <w:autoSpaceDN w:val="0"/>
        <w:adjustRightInd w:val="0"/>
        <w:spacing w:after="0" w:line="360" w:lineRule="auto"/>
        <w:ind w:firstLine="709"/>
        <w:jc w:val="right"/>
        <w:rPr>
          <w:rFonts w:ascii="Times New Roman" w:hAnsi="Times New Roman" w:cs="Times New Roman"/>
          <w:sz w:val="28"/>
          <w:szCs w:val="28"/>
        </w:rPr>
      </w:pPr>
      <w:r w:rsidRPr="001F25A0">
        <w:rPr>
          <w:rFonts w:ascii="Times New Roman" w:hAnsi="Times New Roman" w:cs="Times New Roman"/>
          <w:sz w:val="28"/>
          <w:szCs w:val="28"/>
        </w:rPr>
        <w:t xml:space="preserve">Коэффициент </w:t>
      </w:r>
      <w:r>
        <w:rPr>
          <w:rFonts w:ascii="Times New Roman" w:hAnsi="Times New Roman" w:cs="Times New Roman"/>
          <w:sz w:val="28"/>
          <w:szCs w:val="28"/>
        </w:rPr>
        <w:t xml:space="preserve">финансового </w:t>
      </w:r>
      <w:proofErr w:type="spellStart"/>
      <w:r>
        <w:rPr>
          <w:rFonts w:ascii="Times New Roman" w:hAnsi="Times New Roman" w:cs="Times New Roman"/>
          <w:sz w:val="28"/>
          <w:szCs w:val="28"/>
        </w:rPr>
        <w:t>левериджа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8)</w:t>
      </w:r>
    </w:p>
    <w:p w14:paraId="2535D860" w14:textId="77777777" w:rsidR="00C96A06" w:rsidRDefault="00FB12E6" w:rsidP="00C96A06">
      <w:pPr>
        <w:tabs>
          <w:tab w:val="left" w:pos="6180"/>
        </w:tabs>
        <w:rPr>
          <w:rFonts w:ascii="Times New Roman" w:hAnsi="Times New Roman" w:cs="Times New Roman"/>
          <w:sz w:val="28"/>
          <w:szCs w:val="28"/>
        </w:rPr>
      </w:pPr>
      <w:r w:rsidRPr="001F25A0">
        <w:rPr>
          <w:rFonts w:ascii="Times New Roman" w:hAnsi="Times New Roman" w:cs="Times New Roman"/>
          <w:noProof/>
          <w:position w:val="-24"/>
          <w:sz w:val="28"/>
          <w:szCs w:val="28"/>
        </w:rPr>
        <w:object w:dxaOrig="1160" w:dyaOrig="620" w14:anchorId="039EDFD2">
          <v:shape id="_x0000_i1028" type="#_x0000_t75" alt="" style="width:57.75pt;height:31.8pt;mso-width-percent:0;mso-height-percent:0;mso-width-percent:0;mso-height-percent:0" o:ole="">
            <v:imagedata r:id="rId76" o:title=""/>
          </v:shape>
          <o:OLEObject Type="Embed" ProgID="Equation.3" ShapeID="_x0000_i1028" DrawAspect="Content" ObjectID="_1711135844" r:id="rId77"/>
        </w:object>
      </w:r>
      <w:r w:rsidR="00C96A06" w:rsidRPr="001F25A0">
        <w:rPr>
          <w:rFonts w:ascii="Times New Roman" w:hAnsi="Times New Roman" w:cs="Times New Roman"/>
          <w:position w:val="-24"/>
          <w:sz w:val="28"/>
          <w:szCs w:val="28"/>
        </w:rPr>
        <w:t xml:space="preserve">                                                                                                      </w:t>
      </w:r>
    </w:p>
    <w:p w14:paraId="1DBA9685" w14:textId="77777777" w:rsidR="00C96A06" w:rsidRPr="001F25A0" w:rsidRDefault="00FB12E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3360" w:dyaOrig="620" w14:anchorId="0D0BDA77">
          <v:shape id="_x0000_i1027" type="#_x0000_t75" alt="" style="width:165.75pt;height:31.8pt;mso-width-percent:0;mso-height-percent:0;mso-width-percent:0;mso-height-percent:0" o:ole="">
            <v:imagedata r:id="rId78" o:title=""/>
          </v:shape>
          <o:OLEObject Type="Embed" ProgID="Equation.3" ShapeID="_x0000_i1027" DrawAspect="Content" ObjectID="_1711135845" r:id="rId79"/>
        </w:object>
      </w:r>
    </w:p>
    <w:p w14:paraId="1A2D3646" w14:textId="77777777" w:rsidR="00C96A06" w:rsidRPr="001F25A0" w:rsidRDefault="00FB12E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C96A06">
        <w:rPr>
          <w:rFonts w:ascii="Times New Roman" w:hAnsi="Times New Roman" w:cs="Times New Roman"/>
          <w:noProof/>
          <w:position w:val="-24"/>
          <w:sz w:val="28"/>
          <w:szCs w:val="28"/>
        </w:rPr>
        <w:object w:dxaOrig="3360" w:dyaOrig="620" w14:anchorId="1FD26466">
          <v:shape id="_x0000_i1026" type="#_x0000_t75" alt="" style="width:165.75pt;height:31.8pt;mso-width-percent:0;mso-height-percent:0;mso-width-percent:0;mso-height-percent:0" o:ole="">
            <v:imagedata r:id="rId80" o:title=""/>
          </v:shape>
          <o:OLEObject Type="Embed" ProgID="Equation.3" ShapeID="_x0000_i1026" DrawAspect="Content" ObjectID="_1711135846" r:id="rId81"/>
        </w:object>
      </w:r>
    </w:p>
    <w:p w14:paraId="5387D99F" w14:textId="77777777" w:rsidR="00C96A06" w:rsidRPr="001F25A0" w:rsidRDefault="00FB12E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noProof/>
          <w:position w:val="-24"/>
          <w:sz w:val="28"/>
          <w:szCs w:val="28"/>
        </w:rPr>
        <w:object w:dxaOrig="3460" w:dyaOrig="620" w14:anchorId="08E1C5B2">
          <v:shape id="_x0000_i1025" type="#_x0000_t75" alt="" style="width:170.8pt;height:31.8pt;mso-width-percent:0;mso-height-percent:0;mso-width-percent:0;mso-height-percent:0" o:ole="">
            <v:imagedata r:id="rId82" o:title=""/>
          </v:shape>
          <o:OLEObject Type="Embed" ProgID="Equation.3" ShapeID="_x0000_i1025" DrawAspect="Content" ObjectID="_1711135847" r:id="rId83"/>
        </w:object>
      </w:r>
    </w:p>
    <w:p w14:paraId="1DB47976" w14:textId="77777777" w:rsidR="00D320B6" w:rsidRDefault="00D320B6" w:rsidP="00D320B6">
      <w:pPr>
        <w:spacing w:after="0" w:line="360" w:lineRule="auto"/>
        <w:ind w:firstLine="567"/>
        <w:contextualSpacing/>
        <w:jc w:val="both"/>
        <w:rPr>
          <w:rFonts w:ascii="Times New Roman" w:hAnsi="Times New Roman"/>
          <w:sz w:val="28"/>
          <w:szCs w:val="28"/>
        </w:rPr>
      </w:pPr>
      <w:r w:rsidRPr="20A88C8A">
        <w:rPr>
          <w:rFonts w:ascii="Times New Roman" w:hAnsi="Times New Roman"/>
          <w:sz w:val="28"/>
          <w:szCs w:val="28"/>
        </w:rPr>
        <w:t>Проведя анализ финансовой устойчивости предприятия можно</w:t>
      </w:r>
      <w:r>
        <w:rPr>
          <w:rFonts w:ascii="Times New Roman" w:hAnsi="Times New Roman"/>
          <w:sz w:val="28"/>
          <w:szCs w:val="28"/>
        </w:rPr>
        <w:t xml:space="preserve"> </w:t>
      </w:r>
      <w:r w:rsidRPr="20A88C8A">
        <w:rPr>
          <w:rFonts w:ascii="Times New Roman" w:hAnsi="Times New Roman"/>
          <w:sz w:val="28"/>
          <w:szCs w:val="28"/>
        </w:rPr>
        <w:t>сделать следующие выводы.</w:t>
      </w:r>
    </w:p>
    <w:p w14:paraId="2FA46F65" w14:textId="77777777" w:rsidR="00D320B6" w:rsidRDefault="00D320B6" w:rsidP="00D320B6">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Коэффициенты финансовой устойчивости довольно нестабильны. </w:t>
      </w:r>
    </w:p>
    <w:p w14:paraId="52525320" w14:textId="77777777" w:rsidR="00D320B6" w:rsidRDefault="00D320B6" w:rsidP="00D320B6">
      <w:pPr>
        <w:widowControl w:val="0"/>
        <w:spacing w:after="0" w:line="360" w:lineRule="auto"/>
        <w:ind w:firstLine="567"/>
        <w:jc w:val="both"/>
        <w:rPr>
          <w:rFonts w:ascii="Times New Roman" w:hAnsi="Times New Roman"/>
          <w:sz w:val="28"/>
          <w:szCs w:val="28"/>
        </w:rPr>
      </w:pPr>
      <w:r w:rsidRPr="00246C85">
        <w:rPr>
          <w:rFonts w:ascii="Times New Roman" w:hAnsi="Times New Roman"/>
          <w:sz w:val="28"/>
          <w:szCs w:val="28"/>
        </w:rPr>
        <w:t>Коэффициент автономии организации на 31 декабря 20</w:t>
      </w:r>
      <w:r>
        <w:rPr>
          <w:rFonts w:ascii="Times New Roman" w:hAnsi="Times New Roman"/>
          <w:sz w:val="28"/>
          <w:szCs w:val="28"/>
        </w:rPr>
        <w:t xml:space="preserve">18 </w:t>
      </w:r>
      <w:r w:rsidRPr="00246C85">
        <w:rPr>
          <w:rFonts w:ascii="Times New Roman" w:hAnsi="Times New Roman"/>
          <w:sz w:val="28"/>
          <w:szCs w:val="28"/>
        </w:rPr>
        <w:t>года составил 0,</w:t>
      </w:r>
      <w:r>
        <w:rPr>
          <w:rFonts w:ascii="Times New Roman" w:hAnsi="Times New Roman"/>
          <w:sz w:val="28"/>
          <w:szCs w:val="28"/>
        </w:rPr>
        <w:t>65</w:t>
      </w:r>
      <w:r w:rsidRPr="00246C85">
        <w:rPr>
          <w:rFonts w:ascii="Times New Roman" w:hAnsi="Times New Roman"/>
          <w:sz w:val="28"/>
          <w:szCs w:val="28"/>
        </w:rPr>
        <w:t>. Данный коэффициент характеризует степень зависимости организации от заемного капитала. Полученное здесь значение говорит о достаточной доле собственных средств (</w:t>
      </w:r>
      <w:r>
        <w:rPr>
          <w:rFonts w:ascii="Times New Roman" w:hAnsi="Times New Roman"/>
          <w:sz w:val="28"/>
          <w:szCs w:val="28"/>
        </w:rPr>
        <w:t>65</w:t>
      </w:r>
      <w:r w:rsidRPr="00246C85">
        <w:rPr>
          <w:rFonts w:ascii="Times New Roman" w:hAnsi="Times New Roman"/>
          <w:sz w:val="28"/>
          <w:szCs w:val="28"/>
        </w:rPr>
        <w:t xml:space="preserve">%) в общем капитале </w:t>
      </w:r>
      <w:r>
        <w:rPr>
          <w:rFonts w:ascii="Times New Roman" w:hAnsi="Times New Roman"/>
          <w:sz w:val="28"/>
          <w:szCs w:val="28"/>
        </w:rPr>
        <w:t>предприятия</w:t>
      </w:r>
      <w:r w:rsidRPr="00246C85">
        <w:rPr>
          <w:rFonts w:ascii="Times New Roman" w:hAnsi="Times New Roman"/>
          <w:sz w:val="28"/>
          <w:szCs w:val="28"/>
        </w:rPr>
        <w:t xml:space="preserve">. Коэффициент автономии </w:t>
      </w:r>
      <w:r>
        <w:rPr>
          <w:rFonts w:ascii="Times New Roman" w:hAnsi="Times New Roman"/>
          <w:sz w:val="28"/>
          <w:szCs w:val="28"/>
        </w:rPr>
        <w:t xml:space="preserve">стабилен </w:t>
      </w:r>
      <w:r w:rsidRPr="00246C85">
        <w:rPr>
          <w:rFonts w:ascii="Times New Roman" w:hAnsi="Times New Roman"/>
          <w:sz w:val="28"/>
          <w:szCs w:val="28"/>
        </w:rPr>
        <w:t>в течение анализируемого периода.</w:t>
      </w:r>
    </w:p>
    <w:p w14:paraId="3B4BDFDF" w14:textId="77777777" w:rsidR="00D320B6" w:rsidRP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t xml:space="preserve">Коэффициент маневренности собственного капитала находится в пределах нормативного значения (0,2-0,5). </w:t>
      </w:r>
    </w:p>
    <w:p w14:paraId="68D84168" w14:textId="77777777" w:rsidR="00D320B6" w:rsidRP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t xml:space="preserve">Коэффициент обеспеченности собственными оборотными средствами находится в пределах нормативных значений, наблюдается его рост и свидетельствует о том, что текущие активы предприятия обеспечены собственными оборотными средствами. </w:t>
      </w:r>
    </w:p>
    <w:p w14:paraId="4B5212FD" w14:textId="77777777" w:rsid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lastRenderedPageBreak/>
        <w:t xml:space="preserve">Коэффициент финансовой устойчивости в течение анализируемого периода значительно вырос, что свидетельствует о меньшей зависимости предприятия от краткосрочных источников финансирования.  </w:t>
      </w:r>
    </w:p>
    <w:p w14:paraId="26AF5671" w14:textId="77777777" w:rsidR="00D320B6" w:rsidRDefault="00D320B6" w:rsidP="00D320B6">
      <w:pPr>
        <w:spacing w:after="0" w:line="360" w:lineRule="auto"/>
        <w:ind w:firstLine="567"/>
        <w:jc w:val="both"/>
        <w:rPr>
          <w:rFonts w:ascii="Times New Roman" w:eastAsia="Times New Roman" w:hAnsi="Times New Roman"/>
          <w:sz w:val="28"/>
          <w:szCs w:val="28"/>
        </w:rPr>
      </w:pPr>
      <w:r w:rsidRPr="00E773E6">
        <w:rPr>
          <w:rFonts w:ascii="Times New Roman" w:eastAsia="Times New Roman" w:hAnsi="Times New Roman"/>
          <w:color w:val="000000"/>
          <w:sz w:val="28"/>
          <w:szCs w:val="28"/>
        </w:rPr>
        <w:t xml:space="preserve">Коэффициент финансового </w:t>
      </w:r>
      <w:proofErr w:type="spellStart"/>
      <w:r w:rsidRPr="00E773E6">
        <w:rPr>
          <w:rFonts w:ascii="Times New Roman" w:eastAsia="Times New Roman" w:hAnsi="Times New Roman"/>
          <w:color w:val="000000"/>
          <w:sz w:val="28"/>
          <w:szCs w:val="28"/>
        </w:rPr>
        <w:t>левериджа</w:t>
      </w:r>
      <w:proofErr w:type="spellEnd"/>
      <w:r w:rsidRPr="00E773E6">
        <w:rPr>
          <w:rFonts w:ascii="Times New Roman" w:eastAsia="Times New Roman" w:hAnsi="Times New Roman"/>
          <w:color w:val="000000"/>
          <w:sz w:val="28"/>
          <w:szCs w:val="28"/>
        </w:rPr>
        <w:t xml:space="preserve"> показывает соотношение заемного и собственного капитала. На 31.12.20</w:t>
      </w:r>
      <w:r>
        <w:rPr>
          <w:rFonts w:ascii="Times New Roman" w:eastAsia="Times New Roman" w:hAnsi="Times New Roman"/>
          <w:color w:val="000000"/>
          <w:sz w:val="28"/>
          <w:szCs w:val="28"/>
        </w:rPr>
        <w:t>18</w:t>
      </w:r>
      <w:r w:rsidRPr="00E773E6">
        <w:rPr>
          <w:rFonts w:ascii="Times New Roman" w:eastAsia="Times New Roman" w:hAnsi="Times New Roman"/>
          <w:color w:val="000000"/>
          <w:sz w:val="28"/>
          <w:szCs w:val="28"/>
        </w:rPr>
        <w:t xml:space="preserve"> коэффициент составил</w:t>
      </w:r>
      <w:r>
        <w:rPr>
          <w:rFonts w:ascii="Times New Roman" w:eastAsia="Times New Roman" w:hAnsi="Times New Roman"/>
          <w:color w:val="000000"/>
          <w:sz w:val="28"/>
          <w:szCs w:val="28"/>
        </w:rPr>
        <w:t xml:space="preserve"> 0,53</w:t>
      </w:r>
      <w:r w:rsidRPr="00E773E6">
        <w:rPr>
          <w:rFonts w:ascii="Times New Roman" w:eastAsia="Times New Roman" w:hAnsi="Times New Roman"/>
          <w:color w:val="000000"/>
          <w:sz w:val="28"/>
          <w:szCs w:val="28"/>
        </w:rPr>
        <w:t xml:space="preserve"> и за исследуемый период у</w:t>
      </w:r>
      <w:r>
        <w:rPr>
          <w:rFonts w:ascii="Times New Roman" w:eastAsia="Times New Roman" w:hAnsi="Times New Roman"/>
          <w:color w:val="000000"/>
          <w:sz w:val="28"/>
          <w:szCs w:val="28"/>
        </w:rPr>
        <w:t>величива</w:t>
      </w:r>
      <w:r w:rsidRPr="00E773E6">
        <w:rPr>
          <w:rFonts w:ascii="Times New Roman" w:eastAsia="Times New Roman" w:hAnsi="Times New Roman"/>
          <w:color w:val="000000"/>
          <w:sz w:val="28"/>
          <w:szCs w:val="28"/>
        </w:rPr>
        <w:t>ется по сравнению с 201</w:t>
      </w:r>
      <w:r>
        <w:rPr>
          <w:rFonts w:ascii="Times New Roman" w:eastAsia="Times New Roman" w:hAnsi="Times New Roman"/>
          <w:color w:val="000000"/>
          <w:sz w:val="28"/>
          <w:szCs w:val="28"/>
        </w:rPr>
        <w:t>7</w:t>
      </w:r>
      <w:r w:rsidRPr="00E773E6">
        <w:rPr>
          <w:rFonts w:ascii="Times New Roman" w:eastAsia="Times New Roman" w:hAnsi="Times New Roman"/>
          <w:color w:val="000000"/>
          <w:sz w:val="28"/>
          <w:szCs w:val="28"/>
        </w:rPr>
        <w:t xml:space="preserve"> годом</w:t>
      </w:r>
      <w:r>
        <w:rPr>
          <w:rFonts w:ascii="Times New Roman" w:eastAsia="Times New Roman" w:hAnsi="Times New Roman"/>
          <w:color w:val="000000"/>
          <w:sz w:val="28"/>
          <w:szCs w:val="28"/>
        </w:rPr>
        <w:t>.</w:t>
      </w:r>
      <w:r w:rsidRPr="00E773E6">
        <w:rPr>
          <w:rFonts w:ascii="Times New Roman" w:eastAsia="Times New Roman" w:hAnsi="Times New Roman"/>
          <w:color w:val="000000"/>
          <w:sz w:val="28"/>
          <w:szCs w:val="28"/>
        </w:rPr>
        <w:t xml:space="preserve"> Конечно, </w:t>
      </w:r>
      <w:r>
        <w:rPr>
          <w:rFonts w:ascii="Times New Roman" w:eastAsia="Times New Roman" w:hAnsi="Times New Roman"/>
          <w:color w:val="000000"/>
          <w:sz w:val="28"/>
          <w:szCs w:val="28"/>
        </w:rPr>
        <w:t xml:space="preserve">рост </w:t>
      </w:r>
      <w:r w:rsidRPr="00E773E6">
        <w:rPr>
          <w:rFonts w:ascii="Times New Roman" w:eastAsia="Times New Roman" w:hAnsi="Times New Roman"/>
          <w:color w:val="000000"/>
          <w:sz w:val="28"/>
          <w:szCs w:val="28"/>
        </w:rPr>
        <w:t xml:space="preserve"> данного показателя является </w:t>
      </w:r>
      <w:r>
        <w:rPr>
          <w:rFonts w:ascii="Times New Roman" w:eastAsia="Times New Roman" w:hAnsi="Times New Roman"/>
          <w:color w:val="000000"/>
          <w:sz w:val="28"/>
          <w:szCs w:val="28"/>
        </w:rPr>
        <w:t>отрицат</w:t>
      </w:r>
      <w:r w:rsidRPr="00E773E6">
        <w:rPr>
          <w:rFonts w:ascii="Times New Roman" w:eastAsia="Times New Roman" w:hAnsi="Times New Roman"/>
          <w:color w:val="000000"/>
          <w:sz w:val="28"/>
          <w:szCs w:val="28"/>
        </w:rPr>
        <w:t xml:space="preserve">ельной тенденцией, однако его значение не позволяет сделать такие выводы. </w:t>
      </w:r>
    </w:p>
    <w:p w14:paraId="2F94016C" w14:textId="77777777" w:rsidR="00D320B6" w:rsidRPr="00D320B6" w:rsidRDefault="00D320B6" w:rsidP="00D320B6">
      <w:pPr>
        <w:spacing w:after="0" w:line="360" w:lineRule="auto"/>
        <w:ind w:firstLine="709"/>
        <w:jc w:val="both"/>
        <w:rPr>
          <w:rFonts w:ascii="Times New Roman" w:hAnsi="Times New Roman" w:cs="Times New Roman"/>
          <w:sz w:val="28"/>
          <w:szCs w:val="28"/>
        </w:rPr>
      </w:pPr>
    </w:p>
    <w:p w14:paraId="5C0753F0" w14:textId="77777777" w:rsidR="00D969DB" w:rsidRDefault="00D969DB">
      <w:pPr>
        <w:rPr>
          <w:rFonts w:ascii="Times New Roman" w:hAnsi="Times New Roman" w:cs="Times New Roman"/>
          <w:sz w:val="28"/>
          <w:szCs w:val="28"/>
        </w:rPr>
      </w:pPr>
      <w:r>
        <w:rPr>
          <w:rFonts w:ascii="Times New Roman" w:hAnsi="Times New Roman" w:cs="Times New Roman"/>
          <w:sz w:val="28"/>
          <w:szCs w:val="28"/>
        </w:rPr>
        <w:br w:type="page"/>
      </w:r>
    </w:p>
    <w:p w14:paraId="202C17E0" w14:textId="77777777" w:rsidR="001F25A0" w:rsidRPr="00D969DB" w:rsidRDefault="00D969DB" w:rsidP="00D969DB">
      <w:pPr>
        <w:pStyle w:val="1"/>
        <w:numPr>
          <w:ilvl w:val="0"/>
          <w:numId w:val="2"/>
        </w:numPr>
        <w:spacing w:before="240" w:after="240" w:line="360" w:lineRule="auto"/>
        <w:jc w:val="center"/>
        <w:rPr>
          <w:rFonts w:ascii="Times New Roman" w:hAnsi="Times New Roman" w:cs="Times New Roman"/>
          <w:color w:val="auto"/>
        </w:rPr>
      </w:pPr>
      <w:bookmarkStart w:id="7" w:name="_Toc98968193"/>
      <w:r w:rsidRPr="00D969DB">
        <w:rPr>
          <w:rFonts w:ascii="Times New Roman" w:hAnsi="Times New Roman" w:cs="Times New Roman"/>
          <w:color w:val="auto"/>
        </w:rPr>
        <w:lastRenderedPageBreak/>
        <w:t>Анализ результативности финансово-хозяйственной деятельности</w:t>
      </w:r>
      <w:bookmarkEnd w:id="7"/>
    </w:p>
    <w:p w14:paraId="569C9F40" w14:textId="77777777" w:rsidR="00D969DB" w:rsidRDefault="00D969DB" w:rsidP="00D969DB">
      <w:pPr>
        <w:pStyle w:val="1"/>
        <w:numPr>
          <w:ilvl w:val="1"/>
          <w:numId w:val="2"/>
        </w:numPr>
        <w:spacing w:before="240" w:after="240" w:line="360" w:lineRule="auto"/>
        <w:jc w:val="center"/>
        <w:rPr>
          <w:rFonts w:ascii="Times New Roman" w:hAnsi="Times New Roman" w:cs="Times New Roman"/>
          <w:color w:val="auto"/>
        </w:rPr>
      </w:pPr>
      <w:bookmarkStart w:id="8" w:name="_Toc98968194"/>
      <w:r w:rsidRPr="00D969DB">
        <w:rPr>
          <w:rFonts w:ascii="Times New Roman" w:hAnsi="Times New Roman" w:cs="Times New Roman"/>
          <w:color w:val="auto"/>
        </w:rPr>
        <w:t>Анализ деловой активности</w:t>
      </w:r>
      <w:bookmarkEnd w:id="8"/>
    </w:p>
    <w:p w14:paraId="519640E7" w14:textId="77777777" w:rsidR="00821106" w:rsidRDefault="00821106" w:rsidP="00821106">
      <w:pPr>
        <w:pStyle w:val="a3"/>
        <w:spacing w:after="0" w:line="360" w:lineRule="auto"/>
        <w:ind w:left="0" w:firstLine="709"/>
        <w:jc w:val="both"/>
        <w:rPr>
          <w:rFonts w:ascii="Times New Roman" w:hAnsi="Times New Roman"/>
          <w:sz w:val="28"/>
          <w:szCs w:val="28"/>
        </w:rPr>
      </w:pPr>
      <w:r w:rsidRPr="00821106">
        <w:rPr>
          <w:rFonts w:ascii="Times New Roman" w:hAnsi="Times New Roman"/>
          <w:sz w:val="28"/>
          <w:szCs w:val="28"/>
        </w:rPr>
        <w:t>Деловую активность коммерческой организации измеряют при помощи системы качественных и количественных показателей. Благодаря коэффициентам деловой активности удается проанализировать, как эффективно средства используются самим предприятием.</w:t>
      </w:r>
    </w:p>
    <w:p w14:paraId="0C44B1EB" w14:textId="77777777" w:rsidR="00821106" w:rsidRDefault="00D97D65" w:rsidP="00821106">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Исходные данные для анализа деловой активности представлены в таблице 8.</w:t>
      </w:r>
    </w:p>
    <w:p w14:paraId="426A293C" w14:textId="77777777" w:rsidR="00D97D65" w:rsidRDefault="00D97D65" w:rsidP="00821106">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Таблица 8 - Исходные данные для анализа деловой активности за 2018 год</w:t>
      </w:r>
    </w:p>
    <w:tbl>
      <w:tblPr>
        <w:tblStyle w:val="a5"/>
        <w:tblW w:w="0" w:type="auto"/>
        <w:tblLook w:val="04A0" w:firstRow="1" w:lastRow="0" w:firstColumn="1" w:lastColumn="0" w:noHBand="0" w:noVBand="1"/>
      </w:tblPr>
      <w:tblGrid>
        <w:gridCol w:w="1783"/>
        <w:gridCol w:w="1293"/>
        <w:gridCol w:w="1293"/>
        <w:gridCol w:w="1306"/>
        <w:gridCol w:w="1294"/>
        <w:gridCol w:w="1294"/>
        <w:gridCol w:w="1307"/>
      </w:tblGrid>
      <w:tr w:rsidR="00D97D65" w:rsidRPr="00D97D65" w14:paraId="48A5E8A5" w14:textId="77777777" w:rsidTr="00D97D65">
        <w:tc>
          <w:tcPr>
            <w:tcW w:w="1783" w:type="dxa"/>
            <w:vMerge w:val="restart"/>
          </w:tcPr>
          <w:p w14:paraId="7DBCCAB8"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Наименование показателя</w:t>
            </w:r>
          </w:p>
        </w:tc>
        <w:tc>
          <w:tcPr>
            <w:tcW w:w="3892" w:type="dxa"/>
            <w:gridSpan w:val="3"/>
          </w:tcPr>
          <w:p w14:paraId="4EB9F29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Базисный год</w:t>
            </w:r>
          </w:p>
        </w:tc>
        <w:tc>
          <w:tcPr>
            <w:tcW w:w="3895" w:type="dxa"/>
            <w:gridSpan w:val="3"/>
          </w:tcPr>
          <w:p w14:paraId="4E9BC37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Отчетный год</w:t>
            </w:r>
          </w:p>
        </w:tc>
      </w:tr>
      <w:tr w:rsidR="00D97D65" w:rsidRPr="00D97D65" w14:paraId="77BC5094" w14:textId="77777777" w:rsidTr="00D97D65">
        <w:tc>
          <w:tcPr>
            <w:tcW w:w="1783" w:type="dxa"/>
            <w:vMerge/>
          </w:tcPr>
          <w:p w14:paraId="1FDAE1ED" w14:textId="77777777" w:rsidR="00D97D65" w:rsidRPr="00D97D65" w:rsidRDefault="00D97D65" w:rsidP="00D97D65">
            <w:pPr>
              <w:pStyle w:val="a3"/>
              <w:ind w:left="0"/>
              <w:jc w:val="center"/>
              <w:rPr>
                <w:rFonts w:ascii="Times New Roman" w:hAnsi="Times New Roman" w:cs="Times New Roman"/>
              </w:rPr>
            </w:pPr>
          </w:p>
        </w:tc>
        <w:tc>
          <w:tcPr>
            <w:tcW w:w="1293" w:type="dxa"/>
          </w:tcPr>
          <w:p w14:paraId="2B1A0EBA"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начало 2017 года</w:t>
            </w:r>
          </w:p>
        </w:tc>
        <w:tc>
          <w:tcPr>
            <w:tcW w:w="1293" w:type="dxa"/>
          </w:tcPr>
          <w:p w14:paraId="21B3AFF1"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конец 2017 года</w:t>
            </w:r>
          </w:p>
        </w:tc>
        <w:tc>
          <w:tcPr>
            <w:tcW w:w="1306" w:type="dxa"/>
          </w:tcPr>
          <w:p w14:paraId="0571772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Среднее значение</w:t>
            </w:r>
          </w:p>
        </w:tc>
        <w:tc>
          <w:tcPr>
            <w:tcW w:w="1294" w:type="dxa"/>
          </w:tcPr>
          <w:p w14:paraId="6CF4313C"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начало 2018 года</w:t>
            </w:r>
          </w:p>
        </w:tc>
        <w:tc>
          <w:tcPr>
            <w:tcW w:w="1294" w:type="dxa"/>
          </w:tcPr>
          <w:p w14:paraId="6F11BB7D"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конец 2018 года</w:t>
            </w:r>
          </w:p>
        </w:tc>
        <w:tc>
          <w:tcPr>
            <w:tcW w:w="1307" w:type="dxa"/>
          </w:tcPr>
          <w:p w14:paraId="16528B72"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Среднее значение</w:t>
            </w:r>
          </w:p>
        </w:tc>
      </w:tr>
      <w:tr w:rsidR="00D97D65" w:rsidRPr="00D97D65" w14:paraId="32A1FBAC" w14:textId="77777777" w:rsidTr="00D97D65">
        <w:tc>
          <w:tcPr>
            <w:tcW w:w="1783" w:type="dxa"/>
          </w:tcPr>
          <w:p w14:paraId="0E6C3880"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Оборотные активы</w:t>
            </w:r>
          </w:p>
        </w:tc>
        <w:tc>
          <w:tcPr>
            <w:tcW w:w="1293" w:type="dxa"/>
          </w:tcPr>
          <w:p w14:paraId="68C04E5B"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219980</w:t>
            </w:r>
          </w:p>
        </w:tc>
        <w:tc>
          <w:tcPr>
            <w:tcW w:w="1293" w:type="dxa"/>
          </w:tcPr>
          <w:p w14:paraId="348ADA51"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279245</w:t>
            </w:r>
          </w:p>
        </w:tc>
        <w:tc>
          <w:tcPr>
            <w:tcW w:w="1306" w:type="dxa"/>
          </w:tcPr>
          <w:p w14:paraId="4DE6266C"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249612,5</w:t>
            </w:r>
          </w:p>
        </w:tc>
        <w:tc>
          <w:tcPr>
            <w:tcW w:w="1294" w:type="dxa"/>
          </w:tcPr>
          <w:p w14:paraId="115CE4A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279245</w:t>
            </w:r>
          </w:p>
        </w:tc>
        <w:tc>
          <w:tcPr>
            <w:tcW w:w="1294" w:type="dxa"/>
          </w:tcPr>
          <w:p w14:paraId="33BC0E2B"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400143</w:t>
            </w:r>
          </w:p>
        </w:tc>
        <w:tc>
          <w:tcPr>
            <w:tcW w:w="1307" w:type="dxa"/>
          </w:tcPr>
          <w:p w14:paraId="50785000"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339694</w:t>
            </w:r>
          </w:p>
        </w:tc>
      </w:tr>
      <w:tr w:rsidR="00D97D65" w:rsidRPr="00D97D65" w14:paraId="5E4BC064" w14:textId="77777777" w:rsidTr="00D97D65">
        <w:tc>
          <w:tcPr>
            <w:tcW w:w="1783" w:type="dxa"/>
          </w:tcPr>
          <w:p w14:paraId="0B40D000"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Запасы</w:t>
            </w:r>
          </w:p>
        </w:tc>
        <w:tc>
          <w:tcPr>
            <w:tcW w:w="1293" w:type="dxa"/>
          </w:tcPr>
          <w:p w14:paraId="507853A9"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177203</w:t>
            </w:r>
          </w:p>
        </w:tc>
        <w:tc>
          <w:tcPr>
            <w:tcW w:w="1293" w:type="dxa"/>
          </w:tcPr>
          <w:p w14:paraId="332E550F"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204843</w:t>
            </w:r>
          </w:p>
        </w:tc>
        <w:tc>
          <w:tcPr>
            <w:tcW w:w="1306" w:type="dxa"/>
          </w:tcPr>
          <w:p w14:paraId="1381F20D"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191023</w:t>
            </w:r>
          </w:p>
        </w:tc>
        <w:tc>
          <w:tcPr>
            <w:tcW w:w="1294" w:type="dxa"/>
          </w:tcPr>
          <w:p w14:paraId="7B2F88C7"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204843</w:t>
            </w:r>
          </w:p>
        </w:tc>
        <w:tc>
          <w:tcPr>
            <w:tcW w:w="1294" w:type="dxa"/>
          </w:tcPr>
          <w:p w14:paraId="699F3300"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324120</w:t>
            </w:r>
          </w:p>
        </w:tc>
        <w:tc>
          <w:tcPr>
            <w:tcW w:w="1307" w:type="dxa"/>
          </w:tcPr>
          <w:p w14:paraId="1B7478D2"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264481,5</w:t>
            </w:r>
          </w:p>
        </w:tc>
      </w:tr>
      <w:tr w:rsidR="00D97D65" w:rsidRPr="00D97D65" w14:paraId="2BADDDCA" w14:textId="77777777" w:rsidTr="00D97D65">
        <w:tc>
          <w:tcPr>
            <w:tcW w:w="1783" w:type="dxa"/>
          </w:tcPr>
          <w:p w14:paraId="1B20ADB2"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Собственные оборотные средства</w:t>
            </w:r>
          </w:p>
        </w:tc>
        <w:tc>
          <w:tcPr>
            <w:tcW w:w="1293" w:type="dxa"/>
          </w:tcPr>
          <w:p w14:paraId="4FB458AF"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123203</w:t>
            </w:r>
          </w:p>
        </w:tc>
        <w:tc>
          <w:tcPr>
            <w:tcW w:w="1293" w:type="dxa"/>
          </w:tcPr>
          <w:p w14:paraId="54BB154E"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214697</w:t>
            </w:r>
          </w:p>
        </w:tc>
        <w:tc>
          <w:tcPr>
            <w:tcW w:w="1306" w:type="dxa"/>
          </w:tcPr>
          <w:p w14:paraId="282D221C"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168950</w:t>
            </w:r>
          </w:p>
        </w:tc>
        <w:tc>
          <w:tcPr>
            <w:tcW w:w="1294" w:type="dxa"/>
          </w:tcPr>
          <w:p w14:paraId="66825EAA"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214697</w:t>
            </w:r>
          </w:p>
        </w:tc>
        <w:tc>
          <w:tcPr>
            <w:tcW w:w="1294" w:type="dxa"/>
          </w:tcPr>
          <w:p w14:paraId="32769F70"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338567</w:t>
            </w:r>
          </w:p>
        </w:tc>
        <w:tc>
          <w:tcPr>
            <w:tcW w:w="1307" w:type="dxa"/>
          </w:tcPr>
          <w:p w14:paraId="0BCF52F3"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276632</w:t>
            </w:r>
          </w:p>
        </w:tc>
      </w:tr>
      <w:tr w:rsidR="00D97D65" w:rsidRPr="00D97D65" w14:paraId="6AC9F9C4" w14:textId="77777777" w:rsidTr="00D97D65">
        <w:tc>
          <w:tcPr>
            <w:tcW w:w="1783" w:type="dxa"/>
          </w:tcPr>
          <w:p w14:paraId="482259FC"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Дебиторская задолженность</w:t>
            </w:r>
          </w:p>
        </w:tc>
        <w:tc>
          <w:tcPr>
            <w:tcW w:w="1293" w:type="dxa"/>
          </w:tcPr>
          <w:p w14:paraId="68E2FCF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28139</w:t>
            </w:r>
          </w:p>
        </w:tc>
        <w:tc>
          <w:tcPr>
            <w:tcW w:w="1293" w:type="dxa"/>
          </w:tcPr>
          <w:p w14:paraId="670EDF66"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63546</w:t>
            </w:r>
          </w:p>
        </w:tc>
        <w:tc>
          <w:tcPr>
            <w:tcW w:w="1306" w:type="dxa"/>
          </w:tcPr>
          <w:p w14:paraId="409D4630"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45842,5</w:t>
            </w:r>
          </w:p>
        </w:tc>
        <w:tc>
          <w:tcPr>
            <w:tcW w:w="1294" w:type="dxa"/>
          </w:tcPr>
          <w:p w14:paraId="6C9A7C1F"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63546</w:t>
            </w:r>
          </w:p>
        </w:tc>
        <w:tc>
          <w:tcPr>
            <w:tcW w:w="1294" w:type="dxa"/>
          </w:tcPr>
          <w:p w14:paraId="7D98A58C"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73228</w:t>
            </w:r>
          </w:p>
        </w:tc>
        <w:tc>
          <w:tcPr>
            <w:tcW w:w="1307" w:type="dxa"/>
          </w:tcPr>
          <w:p w14:paraId="6413E877"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68387</w:t>
            </w:r>
          </w:p>
        </w:tc>
      </w:tr>
      <w:tr w:rsidR="00D97D65" w:rsidRPr="00D97D65" w14:paraId="5FD0AA4B" w14:textId="77777777" w:rsidTr="00D97D65">
        <w:tc>
          <w:tcPr>
            <w:tcW w:w="1783" w:type="dxa"/>
          </w:tcPr>
          <w:p w14:paraId="617FBA8E"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Кредиторская задолженность</w:t>
            </w:r>
          </w:p>
        </w:tc>
        <w:tc>
          <w:tcPr>
            <w:tcW w:w="1293" w:type="dxa"/>
          </w:tcPr>
          <w:p w14:paraId="7C24B838"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75808</w:t>
            </w:r>
          </w:p>
        </w:tc>
        <w:tc>
          <w:tcPr>
            <w:tcW w:w="1293" w:type="dxa"/>
          </w:tcPr>
          <w:p w14:paraId="27BC25FF"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63645</w:t>
            </w:r>
          </w:p>
        </w:tc>
        <w:tc>
          <w:tcPr>
            <w:tcW w:w="1306" w:type="dxa"/>
          </w:tcPr>
          <w:p w14:paraId="780A5F9B"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69726,5</w:t>
            </w:r>
          </w:p>
        </w:tc>
        <w:tc>
          <w:tcPr>
            <w:tcW w:w="1294" w:type="dxa"/>
          </w:tcPr>
          <w:p w14:paraId="4102B173"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63645</w:t>
            </w:r>
          </w:p>
        </w:tc>
        <w:tc>
          <w:tcPr>
            <w:tcW w:w="1294" w:type="dxa"/>
          </w:tcPr>
          <w:p w14:paraId="1F5E513C"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50845</w:t>
            </w:r>
          </w:p>
        </w:tc>
        <w:tc>
          <w:tcPr>
            <w:tcW w:w="1307" w:type="dxa"/>
          </w:tcPr>
          <w:p w14:paraId="005F3714"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57245</w:t>
            </w:r>
          </w:p>
        </w:tc>
      </w:tr>
      <w:tr w:rsidR="00D97D65" w:rsidRPr="00D97D65" w14:paraId="1ACD2BE0" w14:textId="77777777" w:rsidTr="00D97D65">
        <w:tc>
          <w:tcPr>
            <w:tcW w:w="1783" w:type="dxa"/>
          </w:tcPr>
          <w:p w14:paraId="6321E9A5"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Заемные средства (краткосрочные)</w:t>
            </w:r>
          </w:p>
        </w:tc>
        <w:tc>
          <w:tcPr>
            <w:tcW w:w="1293" w:type="dxa"/>
          </w:tcPr>
          <w:p w14:paraId="270D4479"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96777</w:t>
            </w:r>
          </w:p>
        </w:tc>
        <w:tc>
          <w:tcPr>
            <w:tcW w:w="1293" w:type="dxa"/>
          </w:tcPr>
          <w:p w14:paraId="43088E27"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64548</w:t>
            </w:r>
          </w:p>
        </w:tc>
        <w:tc>
          <w:tcPr>
            <w:tcW w:w="1306" w:type="dxa"/>
          </w:tcPr>
          <w:p w14:paraId="3A4250D9"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80662,5</w:t>
            </w:r>
          </w:p>
        </w:tc>
        <w:tc>
          <w:tcPr>
            <w:tcW w:w="1294" w:type="dxa"/>
          </w:tcPr>
          <w:p w14:paraId="1D247724"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64548</w:t>
            </w:r>
          </w:p>
        </w:tc>
        <w:tc>
          <w:tcPr>
            <w:tcW w:w="1294" w:type="dxa"/>
          </w:tcPr>
          <w:p w14:paraId="1AFB5F8C"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61576</w:t>
            </w:r>
          </w:p>
        </w:tc>
        <w:tc>
          <w:tcPr>
            <w:tcW w:w="1307" w:type="dxa"/>
          </w:tcPr>
          <w:p w14:paraId="388D2B91"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63062</w:t>
            </w:r>
          </w:p>
        </w:tc>
      </w:tr>
      <w:tr w:rsidR="00D97D65" w:rsidRPr="00D97D65" w14:paraId="5669101F" w14:textId="77777777" w:rsidTr="00D97D65">
        <w:tc>
          <w:tcPr>
            <w:tcW w:w="1783" w:type="dxa"/>
          </w:tcPr>
          <w:p w14:paraId="4C18EDD1"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Заемные средства (долгосрочные)</w:t>
            </w:r>
          </w:p>
        </w:tc>
        <w:tc>
          <w:tcPr>
            <w:tcW w:w="1293" w:type="dxa"/>
          </w:tcPr>
          <w:p w14:paraId="736842AA"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15543</w:t>
            </w:r>
          </w:p>
        </w:tc>
        <w:tc>
          <w:tcPr>
            <w:tcW w:w="1293" w:type="dxa"/>
          </w:tcPr>
          <w:p w14:paraId="01D26880"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50121</w:t>
            </w:r>
          </w:p>
        </w:tc>
        <w:tc>
          <w:tcPr>
            <w:tcW w:w="1306" w:type="dxa"/>
          </w:tcPr>
          <w:p w14:paraId="7FFFA9F9"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32832</w:t>
            </w:r>
          </w:p>
        </w:tc>
        <w:tc>
          <w:tcPr>
            <w:tcW w:w="1294" w:type="dxa"/>
          </w:tcPr>
          <w:p w14:paraId="0E28AD7F"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50121</w:t>
            </w:r>
          </w:p>
        </w:tc>
        <w:tc>
          <w:tcPr>
            <w:tcW w:w="1294" w:type="dxa"/>
          </w:tcPr>
          <w:p w14:paraId="4994AB3E" w14:textId="77777777"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119158</w:t>
            </w:r>
          </w:p>
        </w:tc>
        <w:tc>
          <w:tcPr>
            <w:tcW w:w="1307" w:type="dxa"/>
          </w:tcPr>
          <w:p w14:paraId="677A35A6" w14:textId="77777777"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84639,5</w:t>
            </w:r>
          </w:p>
        </w:tc>
      </w:tr>
    </w:tbl>
    <w:p w14:paraId="179C67E8" w14:textId="77777777" w:rsidR="00D97D65" w:rsidRPr="00821106" w:rsidRDefault="00D97D65" w:rsidP="00821106">
      <w:pPr>
        <w:pStyle w:val="a3"/>
        <w:spacing w:after="0" w:line="360" w:lineRule="auto"/>
        <w:ind w:left="0" w:firstLine="709"/>
        <w:jc w:val="both"/>
        <w:rPr>
          <w:rFonts w:ascii="Times New Roman" w:hAnsi="Times New Roman"/>
          <w:sz w:val="28"/>
          <w:szCs w:val="28"/>
        </w:rPr>
      </w:pPr>
    </w:p>
    <w:p w14:paraId="664ADF4F" w14:textId="77777777" w:rsidR="00D969DB" w:rsidRPr="00154B7C" w:rsidRDefault="00154B7C" w:rsidP="00154B7C">
      <w:pPr>
        <w:spacing w:after="0" w:line="360" w:lineRule="auto"/>
        <w:ind w:firstLine="709"/>
        <w:jc w:val="both"/>
        <w:rPr>
          <w:rFonts w:ascii="Times New Roman" w:hAnsi="Times New Roman" w:cs="Times New Roman"/>
          <w:sz w:val="28"/>
          <w:szCs w:val="28"/>
        </w:rPr>
      </w:pPr>
      <w:r w:rsidRPr="00154B7C">
        <w:rPr>
          <w:rFonts w:ascii="Times New Roman" w:hAnsi="Times New Roman" w:cs="Times New Roman"/>
          <w:sz w:val="28"/>
          <w:szCs w:val="28"/>
        </w:rPr>
        <w:t>Показатели деловой активности представлены в таблице 9.</w:t>
      </w:r>
    </w:p>
    <w:p w14:paraId="6165C418" w14:textId="77777777" w:rsidR="00154B7C" w:rsidRDefault="00154B7C">
      <w:pPr>
        <w:rPr>
          <w:rFonts w:ascii="Times New Roman" w:hAnsi="Times New Roman" w:cs="Times New Roman"/>
          <w:sz w:val="28"/>
          <w:szCs w:val="28"/>
        </w:rPr>
      </w:pPr>
      <w:r>
        <w:rPr>
          <w:rFonts w:ascii="Times New Roman" w:hAnsi="Times New Roman" w:cs="Times New Roman"/>
          <w:sz w:val="28"/>
          <w:szCs w:val="28"/>
        </w:rPr>
        <w:br w:type="page"/>
      </w:r>
    </w:p>
    <w:p w14:paraId="1820CA3A" w14:textId="77777777" w:rsidR="00154B7C" w:rsidRDefault="00154B7C" w:rsidP="00154B7C">
      <w:pPr>
        <w:spacing w:after="0" w:line="360" w:lineRule="auto"/>
        <w:ind w:firstLine="709"/>
        <w:jc w:val="both"/>
        <w:rPr>
          <w:rFonts w:ascii="Times New Roman" w:hAnsi="Times New Roman" w:cs="Times New Roman"/>
          <w:sz w:val="28"/>
          <w:szCs w:val="28"/>
        </w:rPr>
      </w:pPr>
      <w:r w:rsidRPr="00154B7C">
        <w:rPr>
          <w:rFonts w:ascii="Times New Roman" w:hAnsi="Times New Roman" w:cs="Times New Roman"/>
          <w:sz w:val="28"/>
          <w:szCs w:val="28"/>
        </w:rPr>
        <w:lastRenderedPageBreak/>
        <w:t xml:space="preserve">Таблица 9 – </w:t>
      </w:r>
      <w:r>
        <w:rPr>
          <w:rFonts w:ascii="Times New Roman" w:hAnsi="Times New Roman" w:cs="Times New Roman"/>
          <w:sz w:val="28"/>
          <w:szCs w:val="28"/>
        </w:rPr>
        <w:t>Анализ относительных п</w:t>
      </w:r>
      <w:r w:rsidRPr="00154B7C">
        <w:rPr>
          <w:rFonts w:ascii="Times New Roman" w:hAnsi="Times New Roman" w:cs="Times New Roman"/>
          <w:sz w:val="28"/>
          <w:szCs w:val="28"/>
        </w:rPr>
        <w:t>оказател</w:t>
      </w:r>
      <w:r>
        <w:rPr>
          <w:rFonts w:ascii="Times New Roman" w:hAnsi="Times New Roman" w:cs="Times New Roman"/>
          <w:sz w:val="28"/>
          <w:szCs w:val="28"/>
        </w:rPr>
        <w:t>ей</w:t>
      </w:r>
      <w:r w:rsidRPr="00154B7C">
        <w:rPr>
          <w:rFonts w:ascii="Times New Roman" w:hAnsi="Times New Roman" w:cs="Times New Roman"/>
          <w:sz w:val="28"/>
          <w:szCs w:val="28"/>
        </w:rPr>
        <w:t xml:space="preserve"> деловой активности</w:t>
      </w:r>
    </w:p>
    <w:tbl>
      <w:tblPr>
        <w:tblStyle w:val="a5"/>
        <w:tblW w:w="0" w:type="auto"/>
        <w:tblLook w:val="04A0" w:firstRow="1" w:lastRow="0" w:firstColumn="1" w:lastColumn="0" w:noHBand="0" w:noVBand="1"/>
      </w:tblPr>
      <w:tblGrid>
        <w:gridCol w:w="3227"/>
        <w:gridCol w:w="1276"/>
        <w:gridCol w:w="1239"/>
        <w:gridCol w:w="1914"/>
        <w:gridCol w:w="1914"/>
      </w:tblGrid>
      <w:tr w:rsidR="00154B7C" w:rsidRPr="00154B7C" w14:paraId="653AA59A" w14:textId="77777777" w:rsidTr="00154B7C">
        <w:tc>
          <w:tcPr>
            <w:tcW w:w="3227" w:type="dxa"/>
          </w:tcPr>
          <w:p w14:paraId="3CFAD010" w14:textId="77777777" w:rsidR="00154B7C" w:rsidRPr="00154B7C" w:rsidRDefault="00154B7C">
            <w:pPr>
              <w:rPr>
                <w:rFonts w:ascii="Times New Roman" w:hAnsi="Times New Roman" w:cs="Times New Roman"/>
              </w:rPr>
            </w:pPr>
            <w:r w:rsidRPr="00154B7C">
              <w:rPr>
                <w:rFonts w:ascii="Times New Roman" w:hAnsi="Times New Roman" w:cs="Times New Roman"/>
              </w:rPr>
              <w:t>Показатель</w:t>
            </w:r>
          </w:p>
        </w:tc>
        <w:tc>
          <w:tcPr>
            <w:tcW w:w="1276" w:type="dxa"/>
          </w:tcPr>
          <w:p w14:paraId="7D0CCA1A" w14:textId="77777777" w:rsidR="00154B7C" w:rsidRPr="00154B7C" w:rsidRDefault="00154B7C">
            <w:pPr>
              <w:rPr>
                <w:rFonts w:ascii="Times New Roman" w:hAnsi="Times New Roman" w:cs="Times New Roman"/>
              </w:rPr>
            </w:pPr>
            <w:r w:rsidRPr="00154B7C">
              <w:rPr>
                <w:rFonts w:ascii="Times New Roman" w:hAnsi="Times New Roman" w:cs="Times New Roman"/>
              </w:rPr>
              <w:t>2017</w:t>
            </w:r>
          </w:p>
        </w:tc>
        <w:tc>
          <w:tcPr>
            <w:tcW w:w="1239" w:type="dxa"/>
          </w:tcPr>
          <w:p w14:paraId="6EB254E8" w14:textId="77777777" w:rsidR="00154B7C" w:rsidRPr="00154B7C" w:rsidRDefault="00154B7C">
            <w:pPr>
              <w:rPr>
                <w:rFonts w:ascii="Times New Roman" w:hAnsi="Times New Roman" w:cs="Times New Roman"/>
              </w:rPr>
            </w:pPr>
            <w:r w:rsidRPr="00154B7C">
              <w:rPr>
                <w:rFonts w:ascii="Times New Roman" w:hAnsi="Times New Roman" w:cs="Times New Roman"/>
              </w:rPr>
              <w:t>2018</w:t>
            </w:r>
          </w:p>
        </w:tc>
        <w:tc>
          <w:tcPr>
            <w:tcW w:w="1914" w:type="dxa"/>
          </w:tcPr>
          <w:p w14:paraId="4A704616" w14:textId="77777777" w:rsidR="00154B7C" w:rsidRPr="00154B7C" w:rsidRDefault="00154B7C">
            <w:pPr>
              <w:rPr>
                <w:rFonts w:ascii="Times New Roman" w:hAnsi="Times New Roman" w:cs="Times New Roman"/>
              </w:rPr>
            </w:pPr>
            <w:r w:rsidRPr="00154B7C">
              <w:rPr>
                <w:rFonts w:ascii="Times New Roman" w:hAnsi="Times New Roman" w:cs="Times New Roman"/>
              </w:rPr>
              <w:t>Абсолютное отклонение, +/-</w:t>
            </w:r>
          </w:p>
        </w:tc>
        <w:tc>
          <w:tcPr>
            <w:tcW w:w="1914" w:type="dxa"/>
          </w:tcPr>
          <w:p w14:paraId="503D92EE" w14:textId="77777777" w:rsidR="00154B7C" w:rsidRPr="00154B7C" w:rsidRDefault="00154B7C">
            <w:pPr>
              <w:rPr>
                <w:rFonts w:ascii="Times New Roman" w:hAnsi="Times New Roman" w:cs="Times New Roman"/>
              </w:rPr>
            </w:pPr>
            <w:r w:rsidRPr="00154B7C">
              <w:rPr>
                <w:rFonts w:ascii="Times New Roman" w:hAnsi="Times New Roman" w:cs="Times New Roman"/>
              </w:rPr>
              <w:t>Относительное отклонение +/-</w:t>
            </w:r>
          </w:p>
        </w:tc>
      </w:tr>
      <w:tr w:rsidR="00CB01CA" w:rsidRPr="00154B7C" w14:paraId="7265AD8A" w14:textId="77777777" w:rsidTr="00087D9B">
        <w:tc>
          <w:tcPr>
            <w:tcW w:w="3227" w:type="dxa"/>
          </w:tcPr>
          <w:p w14:paraId="15EFE96D" w14:textId="77777777" w:rsidR="00CB01CA" w:rsidRPr="00154B7C" w:rsidRDefault="00CB01CA">
            <w:pPr>
              <w:rPr>
                <w:rFonts w:ascii="Times New Roman" w:hAnsi="Times New Roman" w:cs="Times New Roman"/>
              </w:rPr>
            </w:pPr>
            <w:r w:rsidRPr="00154B7C">
              <w:rPr>
                <w:rFonts w:ascii="Times New Roman" w:hAnsi="Times New Roman" w:cs="Times New Roman"/>
              </w:rPr>
              <w:t>1 Коэффициент оборачиваемости активов (КОА)</w:t>
            </w:r>
          </w:p>
        </w:tc>
        <w:tc>
          <w:tcPr>
            <w:tcW w:w="1276" w:type="dxa"/>
            <w:vAlign w:val="center"/>
          </w:tcPr>
          <w:p w14:paraId="2FDAC454"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1,97</w:t>
            </w:r>
          </w:p>
        </w:tc>
        <w:tc>
          <w:tcPr>
            <w:tcW w:w="1239" w:type="dxa"/>
            <w:vAlign w:val="center"/>
          </w:tcPr>
          <w:p w14:paraId="76AA9A29"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1,66</w:t>
            </w:r>
          </w:p>
        </w:tc>
        <w:tc>
          <w:tcPr>
            <w:tcW w:w="1914" w:type="dxa"/>
            <w:vAlign w:val="center"/>
          </w:tcPr>
          <w:p w14:paraId="09E91A53"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-0,31</w:t>
            </w:r>
          </w:p>
        </w:tc>
        <w:tc>
          <w:tcPr>
            <w:tcW w:w="1914" w:type="dxa"/>
            <w:vAlign w:val="center"/>
          </w:tcPr>
          <w:p w14:paraId="4EA38658"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-15,90</w:t>
            </w:r>
          </w:p>
        </w:tc>
      </w:tr>
      <w:tr w:rsidR="00CB01CA" w:rsidRPr="00154B7C" w14:paraId="182E0D8B" w14:textId="77777777" w:rsidTr="00087D9B">
        <w:tc>
          <w:tcPr>
            <w:tcW w:w="3227" w:type="dxa"/>
          </w:tcPr>
          <w:p w14:paraId="41BF8397" w14:textId="77777777" w:rsidR="00CB01CA" w:rsidRPr="00154B7C" w:rsidRDefault="00CB01CA">
            <w:pPr>
              <w:rPr>
                <w:rFonts w:ascii="Times New Roman" w:hAnsi="Times New Roman" w:cs="Times New Roman"/>
              </w:rPr>
            </w:pPr>
            <w:r w:rsidRPr="00154B7C">
              <w:rPr>
                <w:rFonts w:ascii="Times New Roman" w:hAnsi="Times New Roman" w:cs="Times New Roman"/>
              </w:rPr>
              <w:t>2 Продолжительность одного оборота активов, дни (ПОА)</w:t>
            </w:r>
          </w:p>
        </w:tc>
        <w:tc>
          <w:tcPr>
            <w:tcW w:w="1276" w:type="dxa"/>
            <w:vAlign w:val="center"/>
          </w:tcPr>
          <w:p w14:paraId="6B280674"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182,87</w:t>
            </w:r>
          </w:p>
        </w:tc>
        <w:tc>
          <w:tcPr>
            <w:tcW w:w="1239" w:type="dxa"/>
            <w:vAlign w:val="center"/>
          </w:tcPr>
          <w:p w14:paraId="798C7EBB"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217,44</w:t>
            </w:r>
          </w:p>
        </w:tc>
        <w:tc>
          <w:tcPr>
            <w:tcW w:w="1914" w:type="dxa"/>
            <w:vAlign w:val="center"/>
          </w:tcPr>
          <w:p w14:paraId="1DE6D009"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34,57</w:t>
            </w:r>
          </w:p>
        </w:tc>
        <w:tc>
          <w:tcPr>
            <w:tcW w:w="1914" w:type="dxa"/>
            <w:vAlign w:val="center"/>
          </w:tcPr>
          <w:p w14:paraId="3AC7A5BD"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18,90</w:t>
            </w:r>
          </w:p>
        </w:tc>
      </w:tr>
      <w:tr w:rsidR="00CB01CA" w:rsidRPr="00154B7C" w14:paraId="6B8808D8" w14:textId="77777777" w:rsidTr="00087D9B">
        <w:tc>
          <w:tcPr>
            <w:tcW w:w="3227" w:type="dxa"/>
          </w:tcPr>
          <w:p w14:paraId="39CA44B8" w14:textId="77777777" w:rsidR="00CB01CA" w:rsidRPr="00154B7C" w:rsidRDefault="00CB01CA">
            <w:pPr>
              <w:rPr>
                <w:rFonts w:ascii="Times New Roman" w:hAnsi="Times New Roman" w:cs="Times New Roman"/>
              </w:rPr>
            </w:pPr>
            <w:r w:rsidRPr="00154B7C">
              <w:rPr>
                <w:rFonts w:ascii="Times New Roman" w:hAnsi="Times New Roman" w:cs="Times New Roman"/>
              </w:rPr>
              <w:t>3 Коэффициент оборачиваемости оборотных активов (КООА)</w:t>
            </w:r>
          </w:p>
        </w:tc>
        <w:tc>
          <w:tcPr>
            <w:tcW w:w="1276" w:type="dxa"/>
            <w:vAlign w:val="center"/>
          </w:tcPr>
          <w:p w14:paraId="1FBB1BAA"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3,13</w:t>
            </w:r>
          </w:p>
        </w:tc>
        <w:tc>
          <w:tcPr>
            <w:tcW w:w="1239" w:type="dxa"/>
            <w:vAlign w:val="center"/>
          </w:tcPr>
          <w:p w14:paraId="682113E9"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2,29</w:t>
            </w:r>
          </w:p>
        </w:tc>
        <w:tc>
          <w:tcPr>
            <w:tcW w:w="1914" w:type="dxa"/>
            <w:vAlign w:val="center"/>
          </w:tcPr>
          <w:p w14:paraId="5805B29A"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-0,84</w:t>
            </w:r>
          </w:p>
        </w:tc>
        <w:tc>
          <w:tcPr>
            <w:tcW w:w="1914" w:type="dxa"/>
            <w:vAlign w:val="center"/>
          </w:tcPr>
          <w:p w14:paraId="6DA1996E"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-26,74</w:t>
            </w:r>
          </w:p>
        </w:tc>
      </w:tr>
      <w:tr w:rsidR="00CB01CA" w:rsidRPr="00154B7C" w14:paraId="45853B71" w14:textId="77777777" w:rsidTr="00087D9B">
        <w:tc>
          <w:tcPr>
            <w:tcW w:w="3227" w:type="dxa"/>
          </w:tcPr>
          <w:p w14:paraId="5CC83849" w14:textId="77777777" w:rsidR="00CB01CA" w:rsidRPr="00154B7C" w:rsidRDefault="00CB01CA">
            <w:pPr>
              <w:rPr>
                <w:rFonts w:ascii="Times New Roman" w:hAnsi="Times New Roman" w:cs="Times New Roman"/>
              </w:rPr>
            </w:pPr>
            <w:r w:rsidRPr="00154B7C">
              <w:rPr>
                <w:rFonts w:ascii="Times New Roman" w:hAnsi="Times New Roman" w:cs="Times New Roman"/>
              </w:rPr>
              <w:t>4 Продолжительность одного оборота оборотных активов, дни (ПООА)</w:t>
            </w:r>
          </w:p>
        </w:tc>
        <w:tc>
          <w:tcPr>
            <w:tcW w:w="1276" w:type="dxa"/>
            <w:vAlign w:val="center"/>
          </w:tcPr>
          <w:p w14:paraId="08241F11"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115,03</w:t>
            </w:r>
          </w:p>
        </w:tc>
        <w:tc>
          <w:tcPr>
            <w:tcW w:w="1239" w:type="dxa"/>
            <w:vAlign w:val="center"/>
          </w:tcPr>
          <w:p w14:paraId="6CC87AC8"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157,01</w:t>
            </w:r>
          </w:p>
        </w:tc>
        <w:tc>
          <w:tcPr>
            <w:tcW w:w="1914" w:type="dxa"/>
            <w:vAlign w:val="center"/>
          </w:tcPr>
          <w:p w14:paraId="621B3FEB"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41,98</w:t>
            </w:r>
          </w:p>
        </w:tc>
        <w:tc>
          <w:tcPr>
            <w:tcW w:w="1914" w:type="dxa"/>
            <w:vAlign w:val="center"/>
          </w:tcPr>
          <w:p w14:paraId="4A6FFE8D"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36,50</w:t>
            </w:r>
          </w:p>
        </w:tc>
      </w:tr>
      <w:tr w:rsidR="00CB01CA" w:rsidRPr="00154B7C" w14:paraId="38EF1739" w14:textId="77777777" w:rsidTr="00087D9B">
        <w:tc>
          <w:tcPr>
            <w:tcW w:w="3227" w:type="dxa"/>
          </w:tcPr>
          <w:p w14:paraId="23463E30" w14:textId="77777777" w:rsidR="00CB01CA" w:rsidRPr="00154B7C" w:rsidRDefault="00CB01CA">
            <w:pPr>
              <w:rPr>
                <w:rFonts w:ascii="Times New Roman" w:hAnsi="Times New Roman" w:cs="Times New Roman"/>
              </w:rPr>
            </w:pPr>
            <w:r w:rsidRPr="00154B7C">
              <w:rPr>
                <w:rFonts w:ascii="Times New Roman" w:hAnsi="Times New Roman" w:cs="Times New Roman"/>
              </w:rPr>
              <w:t>5 Коэффициент оборачиваемости запасов (КОЗ)</w:t>
            </w:r>
          </w:p>
        </w:tc>
        <w:tc>
          <w:tcPr>
            <w:tcW w:w="1276" w:type="dxa"/>
            <w:vAlign w:val="center"/>
          </w:tcPr>
          <w:p w14:paraId="58CC6CA3"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3,56</w:t>
            </w:r>
          </w:p>
        </w:tc>
        <w:tc>
          <w:tcPr>
            <w:tcW w:w="1239" w:type="dxa"/>
            <w:vAlign w:val="center"/>
          </w:tcPr>
          <w:p w14:paraId="357081B5"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2,60</w:t>
            </w:r>
          </w:p>
        </w:tc>
        <w:tc>
          <w:tcPr>
            <w:tcW w:w="1914" w:type="dxa"/>
            <w:vAlign w:val="center"/>
          </w:tcPr>
          <w:p w14:paraId="382CC416"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-0,96</w:t>
            </w:r>
          </w:p>
        </w:tc>
        <w:tc>
          <w:tcPr>
            <w:tcW w:w="1914" w:type="dxa"/>
            <w:vAlign w:val="center"/>
          </w:tcPr>
          <w:p w14:paraId="286B56D6"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-26,93</w:t>
            </w:r>
          </w:p>
        </w:tc>
      </w:tr>
      <w:tr w:rsidR="00CB01CA" w:rsidRPr="00154B7C" w14:paraId="1A3C0E52" w14:textId="77777777" w:rsidTr="00087D9B">
        <w:tc>
          <w:tcPr>
            <w:tcW w:w="3227" w:type="dxa"/>
          </w:tcPr>
          <w:p w14:paraId="475ACA7C" w14:textId="77777777" w:rsidR="00CB01CA" w:rsidRPr="00154B7C" w:rsidRDefault="00CB01CA">
            <w:pPr>
              <w:rPr>
                <w:rFonts w:ascii="Times New Roman" w:hAnsi="Times New Roman" w:cs="Times New Roman"/>
              </w:rPr>
            </w:pPr>
            <w:r w:rsidRPr="00154B7C">
              <w:rPr>
                <w:rFonts w:ascii="Times New Roman" w:hAnsi="Times New Roman" w:cs="Times New Roman"/>
              </w:rPr>
              <w:t>6 Длительность одного оборота запасов, дни (ПОЗ)</w:t>
            </w:r>
          </w:p>
        </w:tc>
        <w:tc>
          <w:tcPr>
            <w:tcW w:w="1276" w:type="dxa"/>
            <w:vAlign w:val="center"/>
          </w:tcPr>
          <w:p w14:paraId="0116DCA7"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101,15</w:t>
            </w:r>
          </w:p>
        </w:tc>
        <w:tc>
          <w:tcPr>
            <w:tcW w:w="1239" w:type="dxa"/>
            <w:vAlign w:val="center"/>
          </w:tcPr>
          <w:p w14:paraId="651BB1D5"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138,43</w:t>
            </w:r>
          </w:p>
        </w:tc>
        <w:tc>
          <w:tcPr>
            <w:tcW w:w="1914" w:type="dxa"/>
            <w:vAlign w:val="center"/>
          </w:tcPr>
          <w:p w14:paraId="728216F0"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37,28</w:t>
            </w:r>
          </w:p>
        </w:tc>
        <w:tc>
          <w:tcPr>
            <w:tcW w:w="1914" w:type="dxa"/>
            <w:vAlign w:val="center"/>
          </w:tcPr>
          <w:p w14:paraId="03B6E356"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36,86</w:t>
            </w:r>
          </w:p>
        </w:tc>
      </w:tr>
      <w:tr w:rsidR="00CB01CA" w:rsidRPr="00154B7C" w14:paraId="2013E074" w14:textId="77777777" w:rsidTr="00087D9B">
        <w:tc>
          <w:tcPr>
            <w:tcW w:w="3227" w:type="dxa"/>
          </w:tcPr>
          <w:p w14:paraId="0CFE1C7C" w14:textId="77777777" w:rsidR="00CB01CA" w:rsidRPr="00154B7C" w:rsidRDefault="00CB01CA">
            <w:pPr>
              <w:rPr>
                <w:rFonts w:ascii="Times New Roman" w:hAnsi="Times New Roman" w:cs="Times New Roman"/>
              </w:rPr>
            </w:pPr>
            <w:r w:rsidRPr="00154B7C">
              <w:rPr>
                <w:rFonts w:ascii="Times New Roman" w:hAnsi="Times New Roman" w:cs="Times New Roman"/>
              </w:rPr>
              <w:t>7 Коэффициент оборачиваемости дебиторской задолженности (КОДЗ)</w:t>
            </w:r>
          </w:p>
        </w:tc>
        <w:tc>
          <w:tcPr>
            <w:tcW w:w="1276" w:type="dxa"/>
            <w:vAlign w:val="center"/>
          </w:tcPr>
          <w:p w14:paraId="0B977979"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17,04</w:t>
            </w:r>
          </w:p>
        </w:tc>
        <w:tc>
          <w:tcPr>
            <w:tcW w:w="1239" w:type="dxa"/>
            <w:vAlign w:val="center"/>
          </w:tcPr>
          <w:p w14:paraId="4D1BC1D1"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11,39</w:t>
            </w:r>
          </w:p>
        </w:tc>
        <w:tc>
          <w:tcPr>
            <w:tcW w:w="1914" w:type="dxa"/>
            <w:vAlign w:val="center"/>
          </w:tcPr>
          <w:p w14:paraId="3CE744DE"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-5,65</w:t>
            </w:r>
          </w:p>
        </w:tc>
        <w:tc>
          <w:tcPr>
            <w:tcW w:w="1914" w:type="dxa"/>
            <w:vAlign w:val="center"/>
          </w:tcPr>
          <w:p w14:paraId="0F49DF9A"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-33,17</w:t>
            </w:r>
          </w:p>
        </w:tc>
      </w:tr>
      <w:tr w:rsidR="00CB01CA" w:rsidRPr="00154B7C" w14:paraId="762A3A33" w14:textId="77777777" w:rsidTr="00087D9B">
        <w:tc>
          <w:tcPr>
            <w:tcW w:w="3227" w:type="dxa"/>
          </w:tcPr>
          <w:p w14:paraId="35967CE3" w14:textId="77777777" w:rsidR="00CB01CA" w:rsidRPr="00154B7C" w:rsidRDefault="00CB01CA">
            <w:pPr>
              <w:rPr>
                <w:rFonts w:ascii="Times New Roman" w:hAnsi="Times New Roman" w:cs="Times New Roman"/>
              </w:rPr>
            </w:pPr>
            <w:r w:rsidRPr="00154B7C">
              <w:rPr>
                <w:rFonts w:ascii="Times New Roman" w:hAnsi="Times New Roman" w:cs="Times New Roman"/>
              </w:rPr>
              <w:t>8 Период оборота (погашения) дебиторской задолженности, дни (ПОДЗ)</w:t>
            </w:r>
          </w:p>
        </w:tc>
        <w:tc>
          <w:tcPr>
            <w:tcW w:w="1276" w:type="dxa"/>
            <w:vAlign w:val="center"/>
          </w:tcPr>
          <w:p w14:paraId="6941D386"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21,13</w:t>
            </w:r>
          </w:p>
        </w:tc>
        <w:tc>
          <w:tcPr>
            <w:tcW w:w="1239" w:type="dxa"/>
            <w:vAlign w:val="center"/>
          </w:tcPr>
          <w:p w14:paraId="1D5CAB53"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31,61</w:t>
            </w:r>
          </w:p>
        </w:tc>
        <w:tc>
          <w:tcPr>
            <w:tcW w:w="1914" w:type="dxa"/>
            <w:vAlign w:val="center"/>
          </w:tcPr>
          <w:p w14:paraId="07255B5C"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10,48</w:t>
            </w:r>
          </w:p>
        </w:tc>
        <w:tc>
          <w:tcPr>
            <w:tcW w:w="1914" w:type="dxa"/>
            <w:vAlign w:val="center"/>
          </w:tcPr>
          <w:p w14:paraId="3F2E817C"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49,63</w:t>
            </w:r>
          </w:p>
        </w:tc>
      </w:tr>
      <w:tr w:rsidR="00CB01CA" w:rsidRPr="00154B7C" w14:paraId="7AAC6BB2" w14:textId="77777777" w:rsidTr="00087D9B">
        <w:tc>
          <w:tcPr>
            <w:tcW w:w="3227" w:type="dxa"/>
          </w:tcPr>
          <w:p w14:paraId="4D07B3A8" w14:textId="77777777" w:rsidR="00CB01CA" w:rsidRPr="00154B7C" w:rsidRDefault="00CB01CA">
            <w:pPr>
              <w:rPr>
                <w:rFonts w:ascii="Times New Roman" w:hAnsi="Times New Roman" w:cs="Times New Roman"/>
              </w:rPr>
            </w:pPr>
            <w:r w:rsidRPr="00154B7C">
              <w:rPr>
                <w:rFonts w:ascii="Times New Roman" w:hAnsi="Times New Roman" w:cs="Times New Roman"/>
              </w:rPr>
              <w:t>9 Коэффициент оборачиваемости кредиторской задолженности (КОКЗ)</w:t>
            </w:r>
          </w:p>
        </w:tc>
        <w:tc>
          <w:tcPr>
            <w:tcW w:w="1276" w:type="dxa"/>
            <w:vAlign w:val="center"/>
          </w:tcPr>
          <w:p w14:paraId="3B841B0F"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11,20</w:t>
            </w:r>
          </w:p>
        </w:tc>
        <w:tc>
          <w:tcPr>
            <w:tcW w:w="1239" w:type="dxa"/>
            <w:vAlign w:val="center"/>
          </w:tcPr>
          <w:p w14:paraId="560EDEEC"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13,61</w:t>
            </w:r>
          </w:p>
        </w:tc>
        <w:tc>
          <w:tcPr>
            <w:tcW w:w="1914" w:type="dxa"/>
            <w:vAlign w:val="center"/>
          </w:tcPr>
          <w:p w14:paraId="138AE0B9"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2,40</w:t>
            </w:r>
          </w:p>
        </w:tc>
        <w:tc>
          <w:tcPr>
            <w:tcW w:w="1914" w:type="dxa"/>
            <w:vAlign w:val="center"/>
          </w:tcPr>
          <w:p w14:paraId="51DBDCA4"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21,44</w:t>
            </w:r>
          </w:p>
        </w:tc>
      </w:tr>
      <w:tr w:rsidR="00CB01CA" w:rsidRPr="00154B7C" w14:paraId="44EE881F" w14:textId="77777777" w:rsidTr="00087D9B">
        <w:tc>
          <w:tcPr>
            <w:tcW w:w="3227" w:type="dxa"/>
          </w:tcPr>
          <w:p w14:paraId="43AC8FFD" w14:textId="77777777" w:rsidR="00CB01CA" w:rsidRPr="00154B7C" w:rsidRDefault="00CB01CA">
            <w:pPr>
              <w:rPr>
                <w:rFonts w:ascii="Times New Roman" w:hAnsi="Times New Roman" w:cs="Times New Roman"/>
              </w:rPr>
            </w:pPr>
            <w:r w:rsidRPr="00154B7C">
              <w:rPr>
                <w:rFonts w:ascii="Times New Roman" w:hAnsi="Times New Roman" w:cs="Times New Roman"/>
              </w:rPr>
              <w:t>10 Период оборота кредиторской задолженности, дни (ПОКЗ)</w:t>
            </w:r>
          </w:p>
        </w:tc>
        <w:tc>
          <w:tcPr>
            <w:tcW w:w="1276" w:type="dxa"/>
            <w:vAlign w:val="center"/>
          </w:tcPr>
          <w:p w14:paraId="4E1CAE5B"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32,13</w:t>
            </w:r>
          </w:p>
        </w:tc>
        <w:tc>
          <w:tcPr>
            <w:tcW w:w="1239" w:type="dxa"/>
            <w:vAlign w:val="center"/>
          </w:tcPr>
          <w:p w14:paraId="3D59C3E8"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26,46</w:t>
            </w:r>
          </w:p>
        </w:tc>
        <w:tc>
          <w:tcPr>
            <w:tcW w:w="1914" w:type="dxa"/>
            <w:vAlign w:val="center"/>
          </w:tcPr>
          <w:p w14:paraId="37BD75DF"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-5,67</w:t>
            </w:r>
          </w:p>
        </w:tc>
        <w:tc>
          <w:tcPr>
            <w:tcW w:w="1914" w:type="dxa"/>
            <w:vAlign w:val="center"/>
          </w:tcPr>
          <w:p w14:paraId="7A5FB6A3"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-17,65</w:t>
            </w:r>
          </w:p>
        </w:tc>
      </w:tr>
      <w:tr w:rsidR="00CB01CA" w:rsidRPr="00154B7C" w14:paraId="0BD1D1E2" w14:textId="77777777" w:rsidTr="00087D9B">
        <w:tc>
          <w:tcPr>
            <w:tcW w:w="3227" w:type="dxa"/>
          </w:tcPr>
          <w:p w14:paraId="0DE8DF50" w14:textId="77777777" w:rsidR="00CB01CA" w:rsidRPr="00154B7C" w:rsidRDefault="00CB01CA">
            <w:pPr>
              <w:rPr>
                <w:rFonts w:ascii="Times New Roman" w:hAnsi="Times New Roman" w:cs="Times New Roman"/>
              </w:rPr>
            </w:pPr>
            <w:r w:rsidRPr="00154B7C">
              <w:rPr>
                <w:rFonts w:ascii="Times New Roman" w:hAnsi="Times New Roman" w:cs="Times New Roman"/>
              </w:rPr>
              <w:t>11 Коэффициент текущей задолженности (КТЗ)</w:t>
            </w:r>
          </w:p>
        </w:tc>
        <w:tc>
          <w:tcPr>
            <w:tcW w:w="1276" w:type="dxa"/>
            <w:vAlign w:val="center"/>
          </w:tcPr>
          <w:p w14:paraId="39CBAF91"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0,66</w:t>
            </w:r>
          </w:p>
        </w:tc>
        <w:tc>
          <w:tcPr>
            <w:tcW w:w="1239" w:type="dxa"/>
            <w:vAlign w:val="center"/>
          </w:tcPr>
          <w:p w14:paraId="561B2DA8"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1,19</w:t>
            </w:r>
          </w:p>
        </w:tc>
        <w:tc>
          <w:tcPr>
            <w:tcW w:w="1914" w:type="dxa"/>
            <w:vAlign w:val="center"/>
          </w:tcPr>
          <w:p w14:paraId="6BB37A05"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0,54</w:t>
            </w:r>
          </w:p>
        </w:tc>
        <w:tc>
          <w:tcPr>
            <w:tcW w:w="1914" w:type="dxa"/>
            <w:vAlign w:val="center"/>
          </w:tcPr>
          <w:p w14:paraId="5F5CF28C" w14:textId="77777777"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81,70</w:t>
            </w:r>
          </w:p>
        </w:tc>
      </w:tr>
    </w:tbl>
    <w:p w14:paraId="0B6D8998" w14:textId="77777777" w:rsidR="00CB01CA" w:rsidRDefault="00CB01CA">
      <w:pPr>
        <w:rPr>
          <w:rFonts w:ascii="Times New Roman" w:hAnsi="Times New Roman" w:cs="Times New Roman"/>
          <w:sz w:val="28"/>
          <w:szCs w:val="28"/>
        </w:rPr>
      </w:pPr>
    </w:p>
    <w:p w14:paraId="0444526E" w14:textId="77777777" w:rsidR="00CF02EC" w:rsidRDefault="00CF02EC" w:rsidP="00CF02E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Практически по всем показателям оборачиваемости в 2018 году наблюдается уменьшение. Уменьшение коэффициента оборачиваемости активов говорит об ухудшении эффективности управления бизнесом.</w:t>
      </w:r>
    </w:p>
    <w:p w14:paraId="4C1B0101" w14:textId="77777777" w:rsidR="00CF02EC" w:rsidRDefault="00CF02EC" w:rsidP="00CF02EC">
      <w:pPr>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 xml:space="preserve">Коэффициент оборачиваемости  </w:t>
      </w:r>
      <w:r>
        <w:rPr>
          <w:rFonts w:ascii="Times New Roman" w:eastAsia="Times New Roman" w:hAnsi="Times New Roman" w:cs="Times New Roman"/>
          <w:sz w:val="28"/>
          <w:szCs w:val="28"/>
        </w:rPr>
        <w:t>оборотных</w:t>
      </w:r>
      <w:r w:rsidRPr="20A88C8A">
        <w:rPr>
          <w:rFonts w:ascii="Times New Roman" w:eastAsia="Times New Roman" w:hAnsi="Times New Roman" w:cs="Times New Roman"/>
          <w:sz w:val="28"/>
          <w:szCs w:val="28"/>
        </w:rPr>
        <w:t xml:space="preserve"> активов к концу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уменьшается. Данная тенденция является отрицат</w:t>
      </w:r>
      <w:r w:rsidRPr="20A88C8A">
        <w:rPr>
          <w:rFonts w:ascii="Times New Roman" w:eastAsia="Times New Roman" w:hAnsi="Times New Roman" w:cs="Times New Roman"/>
          <w:sz w:val="28"/>
          <w:szCs w:val="28"/>
        </w:rPr>
        <w:t xml:space="preserve">ельной. </w:t>
      </w:r>
    </w:p>
    <w:p w14:paraId="4302624C" w14:textId="77777777" w:rsidR="00CF02EC" w:rsidRDefault="00CF02EC" w:rsidP="00CF02EC">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w:t>
      </w:r>
      <w:r w:rsidRPr="20A88C8A">
        <w:rPr>
          <w:rFonts w:ascii="Times New Roman" w:eastAsia="Times New Roman" w:hAnsi="Times New Roman" w:cs="Times New Roman"/>
          <w:sz w:val="28"/>
          <w:szCs w:val="28"/>
        </w:rPr>
        <w:t xml:space="preserve"> оборачиваемости запасов</w:t>
      </w:r>
      <w:r>
        <w:rPr>
          <w:rFonts w:ascii="Times New Roman" w:eastAsia="Times New Roman" w:hAnsi="Times New Roman" w:cs="Times New Roman"/>
          <w:sz w:val="28"/>
          <w:szCs w:val="28"/>
        </w:rPr>
        <w:t xml:space="preserve"> снижается к 2018 году</w:t>
      </w:r>
      <w:r w:rsidRPr="20A88C8A">
        <w:rPr>
          <w:rFonts w:ascii="Times New Roman" w:eastAsia="Times New Roman" w:hAnsi="Times New Roman" w:cs="Times New Roman"/>
          <w:sz w:val="28"/>
          <w:szCs w:val="28"/>
        </w:rPr>
        <w:t>. Данная ситуация говорит о</w:t>
      </w:r>
      <w:r>
        <w:rPr>
          <w:rFonts w:ascii="Times New Roman" w:eastAsia="Times New Roman" w:hAnsi="Times New Roman" w:cs="Times New Roman"/>
          <w:sz w:val="28"/>
          <w:szCs w:val="28"/>
        </w:rPr>
        <w:t>б ухудшении</w:t>
      </w:r>
      <w:r w:rsidRPr="20A88C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сбытовой политики</w:t>
      </w:r>
      <w:r w:rsidRPr="20A88C8A">
        <w:rPr>
          <w:rFonts w:ascii="Times New Roman" w:eastAsia="Times New Roman" w:hAnsi="Times New Roman" w:cs="Times New Roman"/>
          <w:sz w:val="28"/>
          <w:szCs w:val="28"/>
        </w:rPr>
        <w:t xml:space="preserve">. </w:t>
      </w:r>
    </w:p>
    <w:p w14:paraId="4D81DCC5" w14:textId="77777777" w:rsidR="00CF02EC" w:rsidRDefault="00CF02EC" w:rsidP="00CF02EC">
      <w:pPr>
        <w:widowControl w:val="0"/>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 xml:space="preserve">Коэффициент оборачиваемости дебиторской задолженности </w:t>
      </w:r>
      <w:r>
        <w:rPr>
          <w:rFonts w:ascii="Times New Roman" w:eastAsia="Times New Roman" w:hAnsi="Times New Roman" w:cs="Times New Roman"/>
          <w:sz w:val="28"/>
          <w:szCs w:val="28"/>
        </w:rPr>
        <w:t xml:space="preserve">уменьшается </w:t>
      </w:r>
      <w:r w:rsidRPr="20A88C8A">
        <w:rPr>
          <w:rFonts w:ascii="Times New Roman" w:eastAsia="Times New Roman" w:hAnsi="Times New Roman" w:cs="Times New Roman"/>
          <w:sz w:val="28"/>
          <w:szCs w:val="28"/>
        </w:rPr>
        <w:t>к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году, что </w:t>
      </w:r>
      <w:r>
        <w:rPr>
          <w:rFonts w:ascii="Times New Roman" w:eastAsia="Times New Roman" w:hAnsi="Times New Roman" w:cs="Times New Roman"/>
          <w:sz w:val="28"/>
          <w:szCs w:val="28"/>
        </w:rPr>
        <w:t>увеличило</w:t>
      </w:r>
      <w:r w:rsidRPr="20A88C8A">
        <w:rPr>
          <w:rFonts w:ascii="Times New Roman" w:eastAsia="Times New Roman" w:hAnsi="Times New Roman" w:cs="Times New Roman"/>
          <w:sz w:val="28"/>
          <w:szCs w:val="28"/>
        </w:rPr>
        <w:t xml:space="preserve"> срок оборота до </w:t>
      </w:r>
      <w:r>
        <w:rPr>
          <w:rFonts w:ascii="Times New Roman" w:eastAsia="Times New Roman" w:hAnsi="Times New Roman" w:cs="Times New Roman"/>
          <w:sz w:val="28"/>
          <w:szCs w:val="28"/>
        </w:rPr>
        <w:t>31,61</w:t>
      </w:r>
      <w:r w:rsidRPr="20A88C8A">
        <w:rPr>
          <w:rFonts w:ascii="Times New Roman" w:eastAsia="Times New Roman" w:hAnsi="Times New Roman" w:cs="Times New Roman"/>
          <w:sz w:val="28"/>
          <w:szCs w:val="28"/>
        </w:rPr>
        <w:t xml:space="preserve"> дней. Эта тенденция свидетельствует о том, что покупатели </w:t>
      </w:r>
      <w:r>
        <w:rPr>
          <w:rFonts w:ascii="Times New Roman" w:eastAsia="Times New Roman" w:hAnsi="Times New Roman" w:cs="Times New Roman"/>
          <w:sz w:val="28"/>
          <w:szCs w:val="28"/>
        </w:rPr>
        <w:t>не</w:t>
      </w:r>
      <w:r w:rsidRPr="20A88C8A">
        <w:rPr>
          <w:rFonts w:ascii="Times New Roman" w:eastAsia="Times New Roman" w:hAnsi="Times New Roman" w:cs="Times New Roman"/>
          <w:sz w:val="28"/>
          <w:szCs w:val="28"/>
        </w:rPr>
        <w:t xml:space="preserve">своевременно производят оплату и погашают задолженность. </w:t>
      </w:r>
    </w:p>
    <w:p w14:paraId="09FF3F45" w14:textId="77777777" w:rsidR="00CF02EC" w:rsidRDefault="00CF02EC" w:rsidP="00CF02EC">
      <w:pPr>
        <w:widowControl w:val="0"/>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lastRenderedPageBreak/>
        <w:t>Коэффициент оборачиваемости кредиторской задолженности к концу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года у</w:t>
      </w:r>
      <w:r>
        <w:rPr>
          <w:rFonts w:ascii="Times New Roman" w:eastAsia="Times New Roman" w:hAnsi="Times New Roman" w:cs="Times New Roman"/>
          <w:sz w:val="28"/>
          <w:szCs w:val="28"/>
        </w:rPr>
        <w:t>величился</w:t>
      </w:r>
      <w:r w:rsidRPr="20A88C8A">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 13,61</w:t>
      </w:r>
      <w:r w:rsidRPr="20A88C8A">
        <w:rPr>
          <w:rFonts w:ascii="Times New Roman" w:eastAsia="Times New Roman" w:hAnsi="Times New Roman" w:cs="Times New Roman"/>
          <w:sz w:val="28"/>
          <w:szCs w:val="28"/>
        </w:rPr>
        <w:t xml:space="preserve">, а средний срок 1 оборота </w:t>
      </w:r>
      <w:r>
        <w:rPr>
          <w:rFonts w:ascii="Times New Roman" w:eastAsia="Times New Roman" w:hAnsi="Times New Roman" w:cs="Times New Roman"/>
          <w:sz w:val="28"/>
          <w:szCs w:val="28"/>
        </w:rPr>
        <w:t>уменьш</w:t>
      </w:r>
      <w:r w:rsidRPr="20A88C8A">
        <w:rPr>
          <w:rFonts w:ascii="Times New Roman" w:eastAsia="Times New Roman" w:hAnsi="Times New Roman" w:cs="Times New Roman"/>
          <w:sz w:val="28"/>
          <w:szCs w:val="28"/>
        </w:rPr>
        <w:t xml:space="preserve">ился </w:t>
      </w:r>
      <w:r>
        <w:rPr>
          <w:rFonts w:ascii="Times New Roman" w:eastAsia="Times New Roman" w:hAnsi="Times New Roman" w:cs="Times New Roman"/>
          <w:sz w:val="28"/>
          <w:szCs w:val="28"/>
        </w:rPr>
        <w:t xml:space="preserve">по сравнению с 2017 годом </w:t>
      </w:r>
      <w:r w:rsidRPr="20A88C8A">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26,46</w:t>
      </w:r>
      <w:r w:rsidRPr="20A88C8A">
        <w:rPr>
          <w:rFonts w:ascii="Times New Roman" w:eastAsia="Times New Roman" w:hAnsi="Times New Roman" w:cs="Times New Roman"/>
          <w:sz w:val="28"/>
          <w:szCs w:val="28"/>
        </w:rPr>
        <w:t xml:space="preserve"> дней, что говорит о возможности предприятия быстрее рассчитаться по своим обязательствам перед поставщиками.</w:t>
      </w:r>
    </w:p>
    <w:p w14:paraId="202AFB68" w14:textId="77777777" w:rsidR="00154B7C" w:rsidRDefault="00306812" w:rsidP="00306812">
      <w:pPr>
        <w:pStyle w:val="1"/>
        <w:numPr>
          <w:ilvl w:val="1"/>
          <w:numId w:val="2"/>
        </w:numPr>
        <w:spacing w:before="240" w:after="240" w:line="360" w:lineRule="auto"/>
        <w:jc w:val="center"/>
        <w:rPr>
          <w:rFonts w:ascii="Times New Roman" w:hAnsi="Times New Roman" w:cs="Times New Roman"/>
          <w:color w:val="auto"/>
        </w:rPr>
      </w:pPr>
      <w:bookmarkStart w:id="9" w:name="_Toc98968195"/>
      <w:r w:rsidRPr="00306812">
        <w:rPr>
          <w:rFonts w:ascii="Times New Roman" w:hAnsi="Times New Roman" w:cs="Times New Roman"/>
          <w:color w:val="auto"/>
        </w:rPr>
        <w:t>Анализ прибыли и рентабельности</w:t>
      </w:r>
      <w:bookmarkEnd w:id="9"/>
    </w:p>
    <w:p w14:paraId="2BFB873F" w14:textId="77777777" w:rsidR="00306812" w:rsidRPr="00306812" w:rsidRDefault="006D5DAC" w:rsidP="006D5DAC">
      <w:pPr>
        <w:spacing w:after="0" w:line="360" w:lineRule="auto"/>
        <w:ind w:firstLine="709"/>
        <w:jc w:val="both"/>
      </w:pPr>
      <w:r w:rsidRPr="004C2364">
        <w:rPr>
          <w:rFonts w:ascii="Times New Roman" w:hAnsi="Times New Roman" w:cs="Times New Roman"/>
          <w:color w:val="000000"/>
          <w:sz w:val="28"/>
          <w:szCs w:val="28"/>
        </w:rPr>
        <w:t>Анализ финансовых результатов деятельности предприятия является</w:t>
      </w:r>
      <w:r>
        <w:rPr>
          <w:rFonts w:ascii="Times New Roman" w:hAnsi="Times New Roman" w:cs="Times New Roman"/>
          <w:color w:val="000000"/>
          <w:sz w:val="28"/>
          <w:szCs w:val="28"/>
        </w:rPr>
        <w:t xml:space="preserve"> </w:t>
      </w:r>
      <w:r w:rsidRPr="004C2364">
        <w:rPr>
          <w:rFonts w:ascii="Times New Roman" w:hAnsi="Times New Roman" w:cs="Times New Roman"/>
          <w:color w:val="000000"/>
          <w:sz w:val="28"/>
          <w:szCs w:val="28"/>
        </w:rPr>
        <w:t>одной из важнейших составляющих анализа его финансового состояния, так</w:t>
      </w:r>
      <w:r>
        <w:rPr>
          <w:rFonts w:ascii="Times New Roman" w:hAnsi="Times New Roman" w:cs="Times New Roman"/>
          <w:color w:val="000000"/>
          <w:sz w:val="28"/>
          <w:szCs w:val="28"/>
        </w:rPr>
        <w:t xml:space="preserve"> </w:t>
      </w:r>
      <w:r w:rsidRPr="004C2364">
        <w:rPr>
          <w:rFonts w:ascii="Times New Roman" w:hAnsi="Times New Roman" w:cs="Times New Roman"/>
          <w:color w:val="000000"/>
          <w:sz w:val="28"/>
          <w:szCs w:val="28"/>
        </w:rPr>
        <w:t>как получение прибыли – это обязательное условие коммерческой</w:t>
      </w:r>
      <w:r w:rsidRPr="004C2364">
        <w:rPr>
          <w:rFonts w:ascii="Times New Roman" w:hAnsi="Times New Roman" w:cs="Times New Roman"/>
          <w:sz w:val="28"/>
          <w:szCs w:val="28"/>
        </w:rPr>
        <w:t xml:space="preserve"> </w:t>
      </w:r>
      <w:r w:rsidRPr="004C2364">
        <w:rPr>
          <w:rFonts w:ascii="Times New Roman" w:hAnsi="Times New Roman" w:cs="Times New Roman"/>
          <w:color w:val="000000"/>
          <w:sz w:val="28"/>
          <w:szCs w:val="28"/>
        </w:rPr>
        <w:t>деятельности.</w:t>
      </w:r>
    </w:p>
    <w:p w14:paraId="6B8033C8" w14:textId="77777777" w:rsidR="00CF02EC" w:rsidRDefault="00B76CB0" w:rsidP="006D5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отчета о финансовых результатах представлен в таблице 10.</w:t>
      </w:r>
    </w:p>
    <w:p w14:paraId="304F6CD4" w14:textId="77777777" w:rsidR="00B76CB0" w:rsidRDefault="00B76CB0" w:rsidP="006D5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10 – Анализ состава и структуры отчета о финансовых результатах</w:t>
      </w:r>
    </w:p>
    <w:tbl>
      <w:tblPr>
        <w:tblStyle w:val="a5"/>
        <w:tblW w:w="0" w:type="auto"/>
        <w:tblLook w:val="04A0" w:firstRow="1" w:lastRow="0" w:firstColumn="1" w:lastColumn="0" w:noHBand="0" w:noVBand="1"/>
      </w:tblPr>
      <w:tblGrid>
        <w:gridCol w:w="1880"/>
        <w:gridCol w:w="1305"/>
        <w:gridCol w:w="1016"/>
        <w:gridCol w:w="1238"/>
        <w:gridCol w:w="986"/>
        <w:gridCol w:w="1446"/>
        <w:gridCol w:w="1699"/>
      </w:tblGrid>
      <w:tr w:rsidR="00B76CB0" w:rsidRPr="00B76CB0" w14:paraId="6D8D58CF" w14:textId="77777777" w:rsidTr="00B76CB0">
        <w:tc>
          <w:tcPr>
            <w:tcW w:w="1880" w:type="dxa"/>
            <w:vMerge w:val="restart"/>
          </w:tcPr>
          <w:p w14:paraId="720ECD84" w14:textId="77777777" w:rsidR="00B76CB0" w:rsidRPr="00B76CB0" w:rsidRDefault="00B76CB0">
            <w:pPr>
              <w:rPr>
                <w:rFonts w:ascii="Times New Roman" w:hAnsi="Times New Roman" w:cs="Times New Roman"/>
              </w:rPr>
            </w:pPr>
            <w:r w:rsidRPr="00B76CB0">
              <w:rPr>
                <w:rFonts w:ascii="Times New Roman" w:hAnsi="Times New Roman" w:cs="Times New Roman"/>
              </w:rPr>
              <w:t>Показатели</w:t>
            </w:r>
          </w:p>
        </w:tc>
        <w:tc>
          <w:tcPr>
            <w:tcW w:w="2321" w:type="dxa"/>
            <w:gridSpan w:val="2"/>
          </w:tcPr>
          <w:p w14:paraId="3CEF2C40" w14:textId="77777777" w:rsidR="00B76CB0" w:rsidRPr="00B76CB0" w:rsidRDefault="00B76CB0">
            <w:pPr>
              <w:rPr>
                <w:rFonts w:ascii="Times New Roman" w:hAnsi="Times New Roman" w:cs="Times New Roman"/>
              </w:rPr>
            </w:pPr>
            <w:r>
              <w:rPr>
                <w:rFonts w:ascii="Times New Roman" w:hAnsi="Times New Roman" w:cs="Times New Roman"/>
              </w:rPr>
              <w:t>За анализируемый период</w:t>
            </w:r>
          </w:p>
        </w:tc>
        <w:tc>
          <w:tcPr>
            <w:tcW w:w="2224" w:type="dxa"/>
            <w:gridSpan w:val="2"/>
          </w:tcPr>
          <w:p w14:paraId="3E817149" w14:textId="77777777" w:rsidR="00B76CB0" w:rsidRPr="00B76CB0" w:rsidRDefault="00B76CB0">
            <w:pPr>
              <w:rPr>
                <w:rFonts w:ascii="Times New Roman" w:hAnsi="Times New Roman" w:cs="Times New Roman"/>
              </w:rPr>
            </w:pPr>
            <w:r>
              <w:rPr>
                <w:rFonts w:ascii="Times New Roman" w:hAnsi="Times New Roman" w:cs="Times New Roman"/>
              </w:rPr>
              <w:t>За предыдущий период</w:t>
            </w:r>
          </w:p>
        </w:tc>
        <w:tc>
          <w:tcPr>
            <w:tcW w:w="3145" w:type="dxa"/>
            <w:gridSpan w:val="2"/>
          </w:tcPr>
          <w:p w14:paraId="06E3D5CA" w14:textId="77777777" w:rsidR="00B76CB0" w:rsidRPr="00B76CB0" w:rsidRDefault="00B76CB0">
            <w:pPr>
              <w:rPr>
                <w:rFonts w:ascii="Times New Roman" w:hAnsi="Times New Roman" w:cs="Times New Roman"/>
              </w:rPr>
            </w:pPr>
            <w:r>
              <w:rPr>
                <w:rFonts w:ascii="Times New Roman" w:hAnsi="Times New Roman" w:cs="Times New Roman"/>
              </w:rPr>
              <w:t>Отклонение</w:t>
            </w:r>
          </w:p>
        </w:tc>
      </w:tr>
      <w:tr w:rsidR="00B76CB0" w:rsidRPr="00B76CB0" w14:paraId="242956C4" w14:textId="77777777" w:rsidTr="00B76CB0">
        <w:tc>
          <w:tcPr>
            <w:tcW w:w="1880" w:type="dxa"/>
            <w:vMerge/>
          </w:tcPr>
          <w:p w14:paraId="6294E067" w14:textId="77777777" w:rsidR="00B76CB0" w:rsidRPr="00B76CB0" w:rsidRDefault="00B76CB0">
            <w:pPr>
              <w:rPr>
                <w:rFonts w:ascii="Times New Roman" w:hAnsi="Times New Roman" w:cs="Times New Roman"/>
              </w:rPr>
            </w:pPr>
          </w:p>
        </w:tc>
        <w:tc>
          <w:tcPr>
            <w:tcW w:w="1305" w:type="dxa"/>
          </w:tcPr>
          <w:p w14:paraId="0471BC25" w14:textId="77777777" w:rsidR="00B76CB0" w:rsidRPr="00B76CB0" w:rsidRDefault="00B76CB0">
            <w:pPr>
              <w:rPr>
                <w:rFonts w:ascii="Times New Roman" w:hAnsi="Times New Roman" w:cs="Times New Roman"/>
              </w:rPr>
            </w:pPr>
            <w:proofErr w:type="spellStart"/>
            <w:r>
              <w:rPr>
                <w:rFonts w:ascii="Times New Roman" w:hAnsi="Times New Roman" w:cs="Times New Roman"/>
              </w:rPr>
              <w:t>Тыс.руб</w:t>
            </w:r>
            <w:proofErr w:type="spellEnd"/>
            <w:r>
              <w:rPr>
                <w:rFonts w:ascii="Times New Roman" w:hAnsi="Times New Roman" w:cs="Times New Roman"/>
              </w:rPr>
              <w:t>.</w:t>
            </w:r>
          </w:p>
        </w:tc>
        <w:tc>
          <w:tcPr>
            <w:tcW w:w="1016" w:type="dxa"/>
          </w:tcPr>
          <w:p w14:paraId="1A4B7A10" w14:textId="77777777" w:rsidR="00B76CB0" w:rsidRPr="00B76CB0" w:rsidRDefault="00B76CB0">
            <w:pPr>
              <w:rPr>
                <w:rFonts w:ascii="Times New Roman" w:hAnsi="Times New Roman" w:cs="Times New Roman"/>
              </w:rPr>
            </w:pPr>
            <w:r>
              <w:rPr>
                <w:rFonts w:ascii="Times New Roman" w:hAnsi="Times New Roman" w:cs="Times New Roman"/>
              </w:rPr>
              <w:t>%</w:t>
            </w:r>
          </w:p>
        </w:tc>
        <w:tc>
          <w:tcPr>
            <w:tcW w:w="1238" w:type="dxa"/>
          </w:tcPr>
          <w:p w14:paraId="5C966824" w14:textId="77777777" w:rsidR="00B76CB0" w:rsidRPr="00B76CB0" w:rsidRDefault="00B76CB0" w:rsidP="00087D9B">
            <w:pPr>
              <w:rPr>
                <w:rFonts w:ascii="Times New Roman" w:hAnsi="Times New Roman" w:cs="Times New Roman"/>
              </w:rPr>
            </w:pPr>
            <w:proofErr w:type="spellStart"/>
            <w:r>
              <w:rPr>
                <w:rFonts w:ascii="Times New Roman" w:hAnsi="Times New Roman" w:cs="Times New Roman"/>
              </w:rPr>
              <w:t>Тыс.руб</w:t>
            </w:r>
            <w:proofErr w:type="spellEnd"/>
            <w:r>
              <w:rPr>
                <w:rFonts w:ascii="Times New Roman" w:hAnsi="Times New Roman" w:cs="Times New Roman"/>
              </w:rPr>
              <w:t>.</w:t>
            </w:r>
          </w:p>
        </w:tc>
        <w:tc>
          <w:tcPr>
            <w:tcW w:w="986" w:type="dxa"/>
          </w:tcPr>
          <w:p w14:paraId="11260CFD" w14:textId="77777777" w:rsidR="00B76CB0" w:rsidRPr="00B76CB0" w:rsidRDefault="00B76CB0" w:rsidP="00087D9B">
            <w:pPr>
              <w:rPr>
                <w:rFonts w:ascii="Times New Roman" w:hAnsi="Times New Roman" w:cs="Times New Roman"/>
              </w:rPr>
            </w:pPr>
            <w:r>
              <w:rPr>
                <w:rFonts w:ascii="Times New Roman" w:hAnsi="Times New Roman" w:cs="Times New Roman"/>
              </w:rPr>
              <w:t>%</w:t>
            </w:r>
          </w:p>
        </w:tc>
        <w:tc>
          <w:tcPr>
            <w:tcW w:w="1446" w:type="dxa"/>
          </w:tcPr>
          <w:p w14:paraId="7BCD0C90" w14:textId="77777777" w:rsidR="00B76CB0" w:rsidRPr="00B76CB0" w:rsidRDefault="00B76CB0">
            <w:pPr>
              <w:rPr>
                <w:rFonts w:ascii="Times New Roman" w:hAnsi="Times New Roman" w:cs="Times New Roman"/>
              </w:rPr>
            </w:pPr>
            <w:r>
              <w:rPr>
                <w:rFonts w:ascii="Times New Roman" w:hAnsi="Times New Roman" w:cs="Times New Roman"/>
              </w:rPr>
              <w:t xml:space="preserve">Абсолютное, </w:t>
            </w:r>
            <w:proofErr w:type="spellStart"/>
            <w:r>
              <w:rPr>
                <w:rFonts w:ascii="Times New Roman" w:hAnsi="Times New Roman" w:cs="Times New Roman"/>
              </w:rPr>
              <w:t>тыс.руб</w:t>
            </w:r>
            <w:proofErr w:type="spellEnd"/>
            <w:r>
              <w:rPr>
                <w:rFonts w:ascii="Times New Roman" w:hAnsi="Times New Roman" w:cs="Times New Roman"/>
              </w:rPr>
              <w:t>.</w:t>
            </w:r>
          </w:p>
        </w:tc>
        <w:tc>
          <w:tcPr>
            <w:tcW w:w="1699" w:type="dxa"/>
          </w:tcPr>
          <w:p w14:paraId="0467FB89" w14:textId="77777777" w:rsidR="00B76CB0" w:rsidRPr="00B76CB0" w:rsidRDefault="00B76CB0">
            <w:pPr>
              <w:rPr>
                <w:rFonts w:ascii="Times New Roman" w:hAnsi="Times New Roman" w:cs="Times New Roman"/>
              </w:rPr>
            </w:pPr>
            <w:r>
              <w:rPr>
                <w:rFonts w:ascii="Times New Roman" w:hAnsi="Times New Roman" w:cs="Times New Roman"/>
              </w:rPr>
              <w:t>Относительное, %</w:t>
            </w:r>
          </w:p>
        </w:tc>
      </w:tr>
      <w:tr w:rsidR="00B76CB0" w:rsidRPr="00B76CB0" w14:paraId="704C3A7A" w14:textId="77777777" w:rsidTr="00087D9B">
        <w:tc>
          <w:tcPr>
            <w:tcW w:w="1880" w:type="dxa"/>
          </w:tcPr>
          <w:p w14:paraId="60F2662E" w14:textId="77777777" w:rsidR="00B76CB0" w:rsidRPr="00B76CB0" w:rsidRDefault="00B76CB0">
            <w:pPr>
              <w:rPr>
                <w:rFonts w:ascii="Times New Roman" w:hAnsi="Times New Roman" w:cs="Times New Roman"/>
              </w:rPr>
            </w:pPr>
            <w:r>
              <w:rPr>
                <w:rFonts w:ascii="Times New Roman" w:hAnsi="Times New Roman" w:cs="Times New Roman"/>
              </w:rPr>
              <w:t>Выручка</w:t>
            </w:r>
          </w:p>
        </w:tc>
        <w:tc>
          <w:tcPr>
            <w:tcW w:w="1305" w:type="dxa"/>
          </w:tcPr>
          <w:p w14:paraId="4E46EFC4"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778873</w:t>
            </w:r>
          </w:p>
        </w:tc>
        <w:tc>
          <w:tcPr>
            <w:tcW w:w="1016" w:type="dxa"/>
          </w:tcPr>
          <w:p w14:paraId="1269121D"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100</w:t>
            </w:r>
          </w:p>
        </w:tc>
        <w:tc>
          <w:tcPr>
            <w:tcW w:w="1238" w:type="dxa"/>
          </w:tcPr>
          <w:p w14:paraId="63E8A931"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781207</w:t>
            </w:r>
          </w:p>
        </w:tc>
        <w:tc>
          <w:tcPr>
            <w:tcW w:w="986" w:type="dxa"/>
          </w:tcPr>
          <w:p w14:paraId="6FAFA1A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100</w:t>
            </w:r>
          </w:p>
        </w:tc>
        <w:tc>
          <w:tcPr>
            <w:tcW w:w="1446" w:type="dxa"/>
          </w:tcPr>
          <w:p w14:paraId="3FD9703D"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-2334</w:t>
            </w:r>
          </w:p>
        </w:tc>
        <w:tc>
          <w:tcPr>
            <w:tcW w:w="1699" w:type="dxa"/>
          </w:tcPr>
          <w:p w14:paraId="13B3B5A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-0,30</w:t>
            </w:r>
          </w:p>
        </w:tc>
      </w:tr>
      <w:tr w:rsidR="00B76CB0" w:rsidRPr="00B76CB0" w14:paraId="3AD28353" w14:textId="77777777" w:rsidTr="00087D9B">
        <w:tc>
          <w:tcPr>
            <w:tcW w:w="1880" w:type="dxa"/>
          </w:tcPr>
          <w:p w14:paraId="376C5BB9" w14:textId="77777777" w:rsidR="00B76CB0" w:rsidRPr="00B76CB0" w:rsidRDefault="00B76CB0">
            <w:pPr>
              <w:rPr>
                <w:rFonts w:ascii="Times New Roman" w:hAnsi="Times New Roman" w:cs="Times New Roman"/>
              </w:rPr>
            </w:pPr>
            <w:r>
              <w:rPr>
                <w:rFonts w:ascii="Times New Roman" w:hAnsi="Times New Roman" w:cs="Times New Roman"/>
              </w:rPr>
              <w:t>Себестоимость продаж</w:t>
            </w:r>
          </w:p>
        </w:tc>
        <w:tc>
          <w:tcPr>
            <w:tcW w:w="1305" w:type="dxa"/>
          </w:tcPr>
          <w:p w14:paraId="5307965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687803</w:t>
            </w:r>
          </w:p>
        </w:tc>
        <w:tc>
          <w:tcPr>
            <w:tcW w:w="1016" w:type="dxa"/>
          </w:tcPr>
          <w:p w14:paraId="65200C34"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88,31</w:t>
            </w:r>
          </w:p>
        </w:tc>
        <w:tc>
          <w:tcPr>
            <w:tcW w:w="1238" w:type="dxa"/>
          </w:tcPr>
          <w:p w14:paraId="19811D5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679884</w:t>
            </w:r>
          </w:p>
        </w:tc>
        <w:tc>
          <w:tcPr>
            <w:tcW w:w="986" w:type="dxa"/>
          </w:tcPr>
          <w:p w14:paraId="094FE63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87,03</w:t>
            </w:r>
          </w:p>
        </w:tc>
        <w:tc>
          <w:tcPr>
            <w:tcW w:w="1446" w:type="dxa"/>
          </w:tcPr>
          <w:p w14:paraId="593F30EE"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7919</w:t>
            </w:r>
          </w:p>
        </w:tc>
        <w:tc>
          <w:tcPr>
            <w:tcW w:w="1699" w:type="dxa"/>
          </w:tcPr>
          <w:p w14:paraId="684504B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w:t>
            </w:r>
          </w:p>
        </w:tc>
      </w:tr>
      <w:tr w:rsidR="00B76CB0" w:rsidRPr="00B76CB0" w14:paraId="13F12243" w14:textId="77777777" w:rsidTr="00087D9B">
        <w:tc>
          <w:tcPr>
            <w:tcW w:w="1880" w:type="dxa"/>
          </w:tcPr>
          <w:p w14:paraId="3904CC63" w14:textId="77777777" w:rsidR="00B76CB0" w:rsidRPr="00B76CB0" w:rsidRDefault="00B76CB0">
            <w:pPr>
              <w:rPr>
                <w:rFonts w:ascii="Times New Roman" w:hAnsi="Times New Roman" w:cs="Times New Roman"/>
              </w:rPr>
            </w:pPr>
            <w:r>
              <w:rPr>
                <w:rFonts w:ascii="Times New Roman" w:hAnsi="Times New Roman" w:cs="Times New Roman"/>
              </w:rPr>
              <w:t>Валовая прибыль (убыток)</w:t>
            </w:r>
          </w:p>
        </w:tc>
        <w:tc>
          <w:tcPr>
            <w:tcW w:w="1305" w:type="dxa"/>
          </w:tcPr>
          <w:p w14:paraId="0821C583"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91070</w:t>
            </w:r>
          </w:p>
        </w:tc>
        <w:tc>
          <w:tcPr>
            <w:tcW w:w="1016" w:type="dxa"/>
          </w:tcPr>
          <w:p w14:paraId="12A2FA60"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11,69</w:t>
            </w:r>
          </w:p>
        </w:tc>
        <w:tc>
          <w:tcPr>
            <w:tcW w:w="1238" w:type="dxa"/>
          </w:tcPr>
          <w:p w14:paraId="116BE8CE"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101323</w:t>
            </w:r>
          </w:p>
        </w:tc>
        <w:tc>
          <w:tcPr>
            <w:tcW w:w="986" w:type="dxa"/>
          </w:tcPr>
          <w:p w14:paraId="73CED59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12,97</w:t>
            </w:r>
          </w:p>
        </w:tc>
        <w:tc>
          <w:tcPr>
            <w:tcW w:w="1446" w:type="dxa"/>
          </w:tcPr>
          <w:p w14:paraId="60E4E8E1"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-10253</w:t>
            </w:r>
          </w:p>
        </w:tc>
        <w:tc>
          <w:tcPr>
            <w:tcW w:w="1699" w:type="dxa"/>
          </w:tcPr>
          <w:p w14:paraId="48C6F6A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-10,12</w:t>
            </w:r>
          </w:p>
        </w:tc>
      </w:tr>
      <w:tr w:rsidR="00B76CB0" w:rsidRPr="00B76CB0" w14:paraId="12C364DA" w14:textId="77777777" w:rsidTr="00087D9B">
        <w:tc>
          <w:tcPr>
            <w:tcW w:w="1880" w:type="dxa"/>
          </w:tcPr>
          <w:p w14:paraId="24BC23A8" w14:textId="77777777" w:rsidR="00B76CB0" w:rsidRPr="00B76CB0" w:rsidRDefault="00B76CB0">
            <w:pPr>
              <w:rPr>
                <w:rFonts w:ascii="Times New Roman" w:hAnsi="Times New Roman" w:cs="Times New Roman"/>
              </w:rPr>
            </w:pPr>
            <w:r>
              <w:rPr>
                <w:rFonts w:ascii="Times New Roman" w:hAnsi="Times New Roman" w:cs="Times New Roman"/>
              </w:rPr>
              <w:t>Коммерческие расходы</w:t>
            </w:r>
          </w:p>
        </w:tc>
        <w:tc>
          <w:tcPr>
            <w:tcW w:w="1305" w:type="dxa"/>
          </w:tcPr>
          <w:p w14:paraId="60B0AA2A"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45544</w:t>
            </w:r>
          </w:p>
        </w:tc>
        <w:tc>
          <w:tcPr>
            <w:tcW w:w="1016" w:type="dxa"/>
          </w:tcPr>
          <w:p w14:paraId="747CE7B2"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5,85</w:t>
            </w:r>
          </w:p>
        </w:tc>
        <w:tc>
          <w:tcPr>
            <w:tcW w:w="1238" w:type="dxa"/>
          </w:tcPr>
          <w:p w14:paraId="76D17AB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37843</w:t>
            </w:r>
          </w:p>
        </w:tc>
        <w:tc>
          <w:tcPr>
            <w:tcW w:w="986" w:type="dxa"/>
          </w:tcPr>
          <w:p w14:paraId="5D5DC3C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4,84</w:t>
            </w:r>
          </w:p>
        </w:tc>
        <w:tc>
          <w:tcPr>
            <w:tcW w:w="1446" w:type="dxa"/>
          </w:tcPr>
          <w:p w14:paraId="712C888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7701</w:t>
            </w:r>
          </w:p>
        </w:tc>
        <w:tc>
          <w:tcPr>
            <w:tcW w:w="1699" w:type="dxa"/>
          </w:tcPr>
          <w:p w14:paraId="547E77B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20,35</w:t>
            </w:r>
          </w:p>
        </w:tc>
      </w:tr>
      <w:tr w:rsidR="00B76CB0" w:rsidRPr="00B76CB0" w14:paraId="32253078" w14:textId="77777777" w:rsidTr="00087D9B">
        <w:tc>
          <w:tcPr>
            <w:tcW w:w="1880" w:type="dxa"/>
          </w:tcPr>
          <w:p w14:paraId="6D00A99A" w14:textId="77777777" w:rsidR="00B76CB0" w:rsidRPr="00B76CB0" w:rsidRDefault="00B76CB0">
            <w:pPr>
              <w:rPr>
                <w:rFonts w:ascii="Times New Roman" w:hAnsi="Times New Roman" w:cs="Times New Roman"/>
              </w:rPr>
            </w:pPr>
            <w:r>
              <w:rPr>
                <w:rFonts w:ascii="Times New Roman" w:hAnsi="Times New Roman" w:cs="Times New Roman"/>
              </w:rPr>
              <w:t>Управленческие расходы</w:t>
            </w:r>
          </w:p>
        </w:tc>
        <w:tc>
          <w:tcPr>
            <w:tcW w:w="1305" w:type="dxa"/>
          </w:tcPr>
          <w:p w14:paraId="4D7771CE"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016" w:type="dxa"/>
          </w:tcPr>
          <w:p w14:paraId="7A55C539"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238" w:type="dxa"/>
          </w:tcPr>
          <w:p w14:paraId="477C104C"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986" w:type="dxa"/>
          </w:tcPr>
          <w:p w14:paraId="7D89FF5C"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446" w:type="dxa"/>
          </w:tcPr>
          <w:p w14:paraId="32165EC3"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699" w:type="dxa"/>
          </w:tcPr>
          <w:p w14:paraId="1F3E3FE0" w14:textId="77777777" w:rsidR="00B76CB0" w:rsidRPr="00B76CB0" w:rsidRDefault="00087D9B" w:rsidP="00087D9B">
            <w:pPr>
              <w:jc w:val="center"/>
              <w:rPr>
                <w:rFonts w:ascii="Times New Roman" w:hAnsi="Times New Roman" w:cs="Times New Roman"/>
                <w:color w:val="000000"/>
              </w:rPr>
            </w:pPr>
            <w:r>
              <w:rPr>
                <w:rFonts w:ascii="Times New Roman" w:hAnsi="Times New Roman" w:cs="Times New Roman"/>
                <w:color w:val="000000"/>
              </w:rPr>
              <w:t>-</w:t>
            </w:r>
          </w:p>
        </w:tc>
      </w:tr>
      <w:tr w:rsidR="00B76CB0" w:rsidRPr="00B76CB0" w14:paraId="038DFF5B" w14:textId="77777777" w:rsidTr="00087D9B">
        <w:tc>
          <w:tcPr>
            <w:tcW w:w="1880" w:type="dxa"/>
          </w:tcPr>
          <w:p w14:paraId="57C138FE" w14:textId="77777777" w:rsidR="00B76CB0" w:rsidRPr="00B76CB0" w:rsidRDefault="00B76CB0">
            <w:pPr>
              <w:rPr>
                <w:rFonts w:ascii="Times New Roman" w:hAnsi="Times New Roman" w:cs="Times New Roman"/>
              </w:rPr>
            </w:pPr>
            <w:r>
              <w:rPr>
                <w:rFonts w:ascii="Times New Roman" w:hAnsi="Times New Roman" w:cs="Times New Roman"/>
              </w:rPr>
              <w:t>Прибыль от продаж</w:t>
            </w:r>
          </w:p>
        </w:tc>
        <w:tc>
          <w:tcPr>
            <w:tcW w:w="1305" w:type="dxa"/>
          </w:tcPr>
          <w:p w14:paraId="2AB45A7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45426</w:t>
            </w:r>
          </w:p>
        </w:tc>
        <w:tc>
          <w:tcPr>
            <w:tcW w:w="1016" w:type="dxa"/>
          </w:tcPr>
          <w:p w14:paraId="63FF5A2D"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5,83</w:t>
            </w:r>
          </w:p>
        </w:tc>
        <w:tc>
          <w:tcPr>
            <w:tcW w:w="1238" w:type="dxa"/>
          </w:tcPr>
          <w:p w14:paraId="56334D1C"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63480</w:t>
            </w:r>
          </w:p>
        </w:tc>
        <w:tc>
          <w:tcPr>
            <w:tcW w:w="986" w:type="dxa"/>
          </w:tcPr>
          <w:p w14:paraId="09220012"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8,13</w:t>
            </w:r>
          </w:p>
        </w:tc>
        <w:tc>
          <w:tcPr>
            <w:tcW w:w="1446" w:type="dxa"/>
          </w:tcPr>
          <w:p w14:paraId="78695E4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-18054</w:t>
            </w:r>
          </w:p>
        </w:tc>
        <w:tc>
          <w:tcPr>
            <w:tcW w:w="1699" w:type="dxa"/>
          </w:tcPr>
          <w:p w14:paraId="7D536671"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-28,44</w:t>
            </w:r>
          </w:p>
        </w:tc>
      </w:tr>
      <w:tr w:rsidR="00B76CB0" w:rsidRPr="00B76CB0" w14:paraId="68A43760" w14:textId="77777777" w:rsidTr="00087D9B">
        <w:tc>
          <w:tcPr>
            <w:tcW w:w="1880" w:type="dxa"/>
          </w:tcPr>
          <w:p w14:paraId="7989F4BC" w14:textId="77777777" w:rsidR="00B76CB0" w:rsidRPr="00B76CB0" w:rsidRDefault="00B76CB0">
            <w:pPr>
              <w:rPr>
                <w:rFonts w:ascii="Times New Roman" w:hAnsi="Times New Roman" w:cs="Times New Roman"/>
              </w:rPr>
            </w:pPr>
            <w:r>
              <w:rPr>
                <w:rFonts w:ascii="Times New Roman" w:hAnsi="Times New Roman" w:cs="Times New Roman"/>
              </w:rPr>
              <w:t>Доходы от участия в других организациях</w:t>
            </w:r>
          </w:p>
        </w:tc>
        <w:tc>
          <w:tcPr>
            <w:tcW w:w="1305" w:type="dxa"/>
          </w:tcPr>
          <w:p w14:paraId="3C7ED6B8"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016" w:type="dxa"/>
          </w:tcPr>
          <w:p w14:paraId="6900259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238" w:type="dxa"/>
          </w:tcPr>
          <w:p w14:paraId="45AED60A"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986" w:type="dxa"/>
          </w:tcPr>
          <w:p w14:paraId="5F5622B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446" w:type="dxa"/>
          </w:tcPr>
          <w:p w14:paraId="067E7B3C"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699" w:type="dxa"/>
          </w:tcPr>
          <w:p w14:paraId="3D4A5B7A" w14:textId="77777777" w:rsidR="00B76CB0" w:rsidRPr="00B76CB0" w:rsidRDefault="00B76CB0" w:rsidP="00087D9B">
            <w:pPr>
              <w:jc w:val="center"/>
              <w:rPr>
                <w:rFonts w:ascii="Times New Roman" w:hAnsi="Times New Roman" w:cs="Times New Roman"/>
                <w:color w:val="000000"/>
              </w:rPr>
            </w:pPr>
            <w:r>
              <w:rPr>
                <w:rFonts w:ascii="Times New Roman" w:hAnsi="Times New Roman" w:cs="Times New Roman"/>
                <w:color w:val="000000"/>
              </w:rPr>
              <w:t>-</w:t>
            </w:r>
          </w:p>
        </w:tc>
      </w:tr>
      <w:tr w:rsidR="00B76CB0" w:rsidRPr="00B76CB0" w14:paraId="41C89FCC" w14:textId="77777777" w:rsidTr="00087D9B">
        <w:tc>
          <w:tcPr>
            <w:tcW w:w="1880" w:type="dxa"/>
          </w:tcPr>
          <w:p w14:paraId="7EED58D4" w14:textId="77777777" w:rsidR="00B76CB0" w:rsidRPr="00B76CB0" w:rsidRDefault="00B76CB0">
            <w:pPr>
              <w:rPr>
                <w:rFonts w:ascii="Times New Roman" w:hAnsi="Times New Roman" w:cs="Times New Roman"/>
              </w:rPr>
            </w:pPr>
            <w:r>
              <w:rPr>
                <w:rFonts w:ascii="Times New Roman" w:hAnsi="Times New Roman" w:cs="Times New Roman"/>
              </w:rPr>
              <w:t>Проценты к получению</w:t>
            </w:r>
          </w:p>
        </w:tc>
        <w:tc>
          <w:tcPr>
            <w:tcW w:w="1305" w:type="dxa"/>
          </w:tcPr>
          <w:p w14:paraId="7275BFFD"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224</w:t>
            </w:r>
          </w:p>
        </w:tc>
        <w:tc>
          <w:tcPr>
            <w:tcW w:w="1016" w:type="dxa"/>
          </w:tcPr>
          <w:p w14:paraId="2A533A3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0,03</w:t>
            </w:r>
          </w:p>
        </w:tc>
        <w:tc>
          <w:tcPr>
            <w:tcW w:w="1238" w:type="dxa"/>
          </w:tcPr>
          <w:p w14:paraId="55EDC3DF"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336</w:t>
            </w:r>
          </w:p>
        </w:tc>
        <w:tc>
          <w:tcPr>
            <w:tcW w:w="986" w:type="dxa"/>
          </w:tcPr>
          <w:p w14:paraId="1D802512"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0,04</w:t>
            </w:r>
          </w:p>
        </w:tc>
        <w:tc>
          <w:tcPr>
            <w:tcW w:w="1446" w:type="dxa"/>
          </w:tcPr>
          <w:p w14:paraId="581ADBF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-112</w:t>
            </w:r>
          </w:p>
        </w:tc>
        <w:tc>
          <w:tcPr>
            <w:tcW w:w="1699" w:type="dxa"/>
          </w:tcPr>
          <w:p w14:paraId="19753D98"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-33,33</w:t>
            </w:r>
          </w:p>
        </w:tc>
      </w:tr>
      <w:tr w:rsidR="00B76CB0" w:rsidRPr="00B76CB0" w14:paraId="1EA78A17" w14:textId="77777777" w:rsidTr="00087D9B">
        <w:tc>
          <w:tcPr>
            <w:tcW w:w="1880" w:type="dxa"/>
          </w:tcPr>
          <w:p w14:paraId="48A73C10" w14:textId="77777777" w:rsidR="00B76CB0" w:rsidRPr="00B76CB0" w:rsidRDefault="00B76CB0">
            <w:pPr>
              <w:rPr>
                <w:rFonts w:ascii="Times New Roman" w:hAnsi="Times New Roman" w:cs="Times New Roman"/>
              </w:rPr>
            </w:pPr>
            <w:r>
              <w:rPr>
                <w:rFonts w:ascii="Times New Roman" w:hAnsi="Times New Roman" w:cs="Times New Roman"/>
              </w:rPr>
              <w:t>Проценты к уплате</w:t>
            </w:r>
          </w:p>
        </w:tc>
        <w:tc>
          <w:tcPr>
            <w:tcW w:w="1305" w:type="dxa"/>
          </w:tcPr>
          <w:p w14:paraId="52B7FB51"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5044</w:t>
            </w:r>
          </w:p>
        </w:tc>
        <w:tc>
          <w:tcPr>
            <w:tcW w:w="1016" w:type="dxa"/>
          </w:tcPr>
          <w:p w14:paraId="77313388"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0,65</w:t>
            </w:r>
          </w:p>
        </w:tc>
        <w:tc>
          <w:tcPr>
            <w:tcW w:w="1238" w:type="dxa"/>
          </w:tcPr>
          <w:p w14:paraId="3592D1D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2452</w:t>
            </w:r>
          </w:p>
        </w:tc>
        <w:tc>
          <w:tcPr>
            <w:tcW w:w="986" w:type="dxa"/>
          </w:tcPr>
          <w:p w14:paraId="5C88A1B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0,31</w:t>
            </w:r>
          </w:p>
        </w:tc>
        <w:tc>
          <w:tcPr>
            <w:tcW w:w="1446" w:type="dxa"/>
          </w:tcPr>
          <w:p w14:paraId="00B17C79"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2592</w:t>
            </w:r>
          </w:p>
        </w:tc>
        <w:tc>
          <w:tcPr>
            <w:tcW w:w="1699" w:type="dxa"/>
          </w:tcPr>
          <w:p w14:paraId="3400D2E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105,71</w:t>
            </w:r>
          </w:p>
        </w:tc>
      </w:tr>
      <w:tr w:rsidR="00B76CB0" w:rsidRPr="00B76CB0" w14:paraId="661A633D" w14:textId="77777777" w:rsidTr="00087D9B">
        <w:tc>
          <w:tcPr>
            <w:tcW w:w="1880" w:type="dxa"/>
          </w:tcPr>
          <w:p w14:paraId="1C694CBE" w14:textId="77777777" w:rsidR="00B76CB0" w:rsidRPr="00B76CB0" w:rsidRDefault="00B76CB0">
            <w:pPr>
              <w:rPr>
                <w:rFonts w:ascii="Times New Roman" w:hAnsi="Times New Roman" w:cs="Times New Roman"/>
              </w:rPr>
            </w:pPr>
            <w:r>
              <w:rPr>
                <w:rFonts w:ascii="Times New Roman" w:hAnsi="Times New Roman" w:cs="Times New Roman"/>
              </w:rPr>
              <w:t>Прочие доходы</w:t>
            </w:r>
          </w:p>
        </w:tc>
        <w:tc>
          <w:tcPr>
            <w:tcW w:w="1305" w:type="dxa"/>
          </w:tcPr>
          <w:p w14:paraId="0EB1CF9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2569</w:t>
            </w:r>
          </w:p>
        </w:tc>
        <w:tc>
          <w:tcPr>
            <w:tcW w:w="1016" w:type="dxa"/>
          </w:tcPr>
          <w:p w14:paraId="56754BF3"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0,33</w:t>
            </w:r>
          </w:p>
        </w:tc>
        <w:tc>
          <w:tcPr>
            <w:tcW w:w="1238" w:type="dxa"/>
          </w:tcPr>
          <w:p w14:paraId="6CEF900A"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5311</w:t>
            </w:r>
          </w:p>
        </w:tc>
        <w:tc>
          <w:tcPr>
            <w:tcW w:w="986" w:type="dxa"/>
          </w:tcPr>
          <w:p w14:paraId="3D75C139"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0,68</w:t>
            </w:r>
          </w:p>
        </w:tc>
        <w:tc>
          <w:tcPr>
            <w:tcW w:w="1446" w:type="dxa"/>
          </w:tcPr>
          <w:p w14:paraId="69828FA1"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-2742</w:t>
            </w:r>
          </w:p>
        </w:tc>
        <w:tc>
          <w:tcPr>
            <w:tcW w:w="1699" w:type="dxa"/>
          </w:tcPr>
          <w:p w14:paraId="50CD1138"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-51,63</w:t>
            </w:r>
          </w:p>
        </w:tc>
      </w:tr>
      <w:tr w:rsidR="00B76CB0" w:rsidRPr="00B76CB0" w14:paraId="4CF7AE6A" w14:textId="77777777" w:rsidTr="00087D9B">
        <w:tc>
          <w:tcPr>
            <w:tcW w:w="1880" w:type="dxa"/>
          </w:tcPr>
          <w:p w14:paraId="1D5E0975" w14:textId="77777777" w:rsidR="00B76CB0" w:rsidRPr="00B76CB0" w:rsidRDefault="00B76CB0">
            <w:pPr>
              <w:rPr>
                <w:rFonts w:ascii="Times New Roman" w:hAnsi="Times New Roman" w:cs="Times New Roman"/>
              </w:rPr>
            </w:pPr>
            <w:r>
              <w:rPr>
                <w:rFonts w:ascii="Times New Roman" w:hAnsi="Times New Roman" w:cs="Times New Roman"/>
              </w:rPr>
              <w:t>Прочие расходы</w:t>
            </w:r>
          </w:p>
        </w:tc>
        <w:tc>
          <w:tcPr>
            <w:tcW w:w="1305" w:type="dxa"/>
          </w:tcPr>
          <w:p w14:paraId="3B9D8F5E"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8910</w:t>
            </w:r>
          </w:p>
        </w:tc>
        <w:tc>
          <w:tcPr>
            <w:tcW w:w="1016" w:type="dxa"/>
          </w:tcPr>
          <w:p w14:paraId="2691D60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1,14</w:t>
            </w:r>
          </w:p>
        </w:tc>
        <w:tc>
          <w:tcPr>
            <w:tcW w:w="1238" w:type="dxa"/>
          </w:tcPr>
          <w:p w14:paraId="43CC8BF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9483</w:t>
            </w:r>
          </w:p>
        </w:tc>
        <w:tc>
          <w:tcPr>
            <w:tcW w:w="986" w:type="dxa"/>
          </w:tcPr>
          <w:p w14:paraId="1921FF70"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1,21</w:t>
            </w:r>
          </w:p>
        </w:tc>
        <w:tc>
          <w:tcPr>
            <w:tcW w:w="1446" w:type="dxa"/>
          </w:tcPr>
          <w:p w14:paraId="48511F7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-573</w:t>
            </w:r>
          </w:p>
        </w:tc>
        <w:tc>
          <w:tcPr>
            <w:tcW w:w="1699" w:type="dxa"/>
          </w:tcPr>
          <w:p w14:paraId="6B30DF69"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-6,04</w:t>
            </w:r>
          </w:p>
        </w:tc>
      </w:tr>
      <w:tr w:rsidR="00B76CB0" w:rsidRPr="00B76CB0" w14:paraId="754B0215" w14:textId="77777777" w:rsidTr="00087D9B">
        <w:tc>
          <w:tcPr>
            <w:tcW w:w="1880" w:type="dxa"/>
          </w:tcPr>
          <w:p w14:paraId="54EAE84E" w14:textId="77777777" w:rsidR="00B76CB0" w:rsidRPr="00B76CB0" w:rsidRDefault="00B76CB0">
            <w:pPr>
              <w:rPr>
                <w:rFonts w:ascii="Times New Roman" w:hAnsi="Times New Roman" w:cs="Times New Roman"/>
              </w:rPr>
            </w:pPr>
            <w:r>
              <w:rPr>
                <w:rFonts w:ascii="Times New Roman" w:hAnsi="Times New Roman" w:cs="Times New Roman"/>
              </w:rPr>
              <w:t>Прибыль (убыток) до налогообложения</w:t>
            </w:r>
          </w:p>
        </w:tc>
        <w:tc>
          <w:tcPr>
            <w:tcW w:w="1305" w:type="dxa"/>
          </w:tcPr>
          <w:p w14:paraId="52DEE35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34265</w:t>
            </w:r>
          </w:p>
        </w:tc>
        <w:tc>
          <w:tcPr>
            <w:tcW w:w="1016" w:type="dxa"/>
          </w:tcPr>
          <w:p w14:paraId="4BC41C67"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4,40</w:t>
            </w:r>
          </w:p>
        </w:tc>
        <w:tc>
          <w:tcPr>
            <w:tcW w:w="1238" w:type="dxa"/>
          </w:tcPr>
          <w:p w14:paraId="3D82842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57192</w:t>
            </w:r>
          </w:p>
        </w:tc>
        <w:tc>
          <w:tcPr>
            <w:tcW w:w="986" w:type="dxa"/>
          </w:tcPr>
          <w:p w14:paraId="53153CE9"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7,32</w:t>
            </w:r>
          </w:p>
        </w:tc>
        <w:tc>
          <w:tcPr>
            <w:tcW w:w="1446" w:type="dxa"/>
          </w:tcPr>
          <w:p w14:paraId="70CEA7EF"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-22927</w:t>
            </w:r>
          </w:p>
        </w:tc>
        <w:tc>
          <w:tcPr>
            <w:tcW w:w="1699" w:type="dxa"/>
          </w:tcPr>
          <w:p w14:paraId="430D6E3D"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-40,09</w:t>
            </w:r>
          </w:p>
        </w:tc>
      </w:tr>
      <w:tr w:rsidR="00B76CB0" w:rsidRPr="00B76CB0" w14:paraId="1E707ABA" w14:textId="77777777" w:rsidTr="00087D9B">
        <w:tc>
          <w:tcPr>
            <w:tcW w:w="1880" w:type="dxa"/>
          </w:tcPr>
          <w:p w14:paraId="599BDD5B" w14:textId="77777777" w:rsidR="00B76CB0" w:rsidRDefault="00B76CB0">
            <w:pPr>
              <w:rPr>
                <w:rFonts w:ascii="Times New Roman" w:hAnsi="Times New Roman" w:cs="Times New Roman"/>
              </w:rPr>
            </w:pPr>
            <w:r>
              <w:rPr>
                <w:rFonts w:ascii="Times New Roman" w:hAnsi="Times New Roman" w:cs="Times New Roman"/>
              </w:rPr>
              <w:t>Текущий налог на прибыль</w:t>
            </w:r>
          </w:p>
        </w:tc>
        <w:tc>
          <w:tcPr>
            <w:tcW w:w="1305" w:type="dxa"/>
          </w:tcPr>
          <w:p w14:paraId="4B87E478"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6071</w:t>
            </w:r>
          </w:p>
        </w:tc>
        <w:tc>
          <w:tcPr>
            <w:tcW w:w="1016" w:type="dxa"/>
          </w:tcPr>
          <w:p w14:paraId="3754A57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0,78</w:t>
            </w:r>
          </w:p>
        </w:tc>
        <w:tc>
          <w:tcPr>
            <w:tcW w:w="1238" w:type="dxa"/>
          </w:tcPr>
          <w:p w14:paraId="455C7FDA"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4909</w:t>
            </w:r>
          </w:p>
        </w:tc>
        <w:tc>
          <w:tcPr>
            <w:tcW w:w="986" w:type="dxa"/>
          </w:tcPr>
          <w:p w14:paraId="08A19BD3"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0,63</w:t>
            </w:r>
          </w:p>
        </w:tc>
        <w:tc>
          <w:tcPr>
            <w:tcW w:w="1446" w:type="dxa"/>
          </w:tcPr>
          <w:p w14:paraId="3AE3A806"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1162</w:t>
            </w:r>
          </w:p>
        </w:tc>
        <w:tc>
          <w:tcPr>
            <w:tcW w:w="1699" w:type="dxa"/>
          </w:tcPr>
          <w:p w14:paraId="4AB1B4C3"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23,67</w:t>
            </w:r>
          </w:p>
        </w:tc>
      </w:tr>
      <w:tr w:rsidR="00B76CB0" w:rsidRPr="00B76CB0" w14:paraId="7F8CAFE0" w14:textId="77777777" w:rsidTr="00087D9B">
        <w:tc>
          <w:tcPr>
            <w:tcW w:w="1880" w:type="dxa"/>
          </w:tcPr>
          <w:p w14:paraId="5C20FBE6" w14:textId="77777777" w:rsidR="00B76CB0" w:rsidRDefault="00B76CB0">
            <w:pPr>
              <w:rPr>
                <w:rFonts w:ascii="Times New Roman" w:hAnsi="Times New Roman" w:cs="Times New Roman"/>
              </w:rPr>
            </w:pPr>
            <w:r>
              <w:rPr>
                <w:rFonts w:ascii="Times New Roman" w:hAnsi="Times New Roman" w:cs="Times New Roman"/>
              </w:rPr>
              <w:lastRenderedPageBreak/>
              <w:t>Чистая прибыль</w:t>
            </w:r>
          </w:p>
        </w:tc>
        <w:tc>
          <w:tcPr>
            <w:tcW w:w="1305" w:type="dxa"/>
          </w:tcPr>
          <w:p w14:paraId="786C879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32083</w:t>
            </w:r>
          </w:p>
        </w:tc>
        <w:tc>
          <w:tcPr>
            <w:tcW w:w="1016" w:type="dxa"/>
          </w:tcPr>
          <w:p w14:paraId="769A67F2"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4,12</w:t>
            </w:r>
          </w:p>
        </w:tc>
        <w:tc>
          <w:tcPr>
            <w:tcW w:w="1238" w:type="dxa"/>
          </w:tcPr>
          <w:p w14:paraId="1C92A2D5"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46714</w:t>
            </w:r>
          </w:p>
        </w:tc>
        <w:tc>
          <w:tcPr>
            <w:tcW w:w="986" w:type="dxa"/>
          </w:tcPr>
          <w:p w14:paraId="407D78D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5,98</w:t>
            </w:r>
          </w:p>
        </w:tc>
        <w:tc>
          <w:tcPr>
            <w:tcW w:w="1446" w:type="dxa"/>
          </w:tcPr>
          <w:p w14:paraId="28923B3B"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-14631</w:t>
            </w:r>
          </w:p>
        </w:tc>
        <w:tc>
          <w:tcPr>
            <w:tcW w:w="1699" w:type="dxa"/>
          </w:tcPr>
          <w:p w14:paraId="0CF71FD4" w14:textId="77777777"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-31,32</w:t>
            </w:r>
          </w:p>
        </w:tc>
      </w:tr>
    </w:tbl>
    <w:p w14:paraId="5344167D" w14:textId="77777777" w:rsidR="00087D9B" w:rsidRDefault="00B76CB0" w:rsidP="00087D9B">
      <w:pPr>
        <w:widowControl w:val="0"/>
        <w:spacing w:after="0" w:line="360" w:lineRule="auto"/>
        <w:ind w:firstLine="567"/>
        <w:jc w:val="both"/>
        <w:rPr>
          <w:rFonts w:ascii="Times New Roman" w:hAnsi="Times New Roman"/>
          <w:sz w:val="28"/>
          <w:szCs w:val="28"/>
        </w:rPr>
      </w:pPr>
      <w:r>
        <w:rPr>
          <w:rFonts w:ascii="Times New Roman" w:hAnsi="Times New Roman" w:cs="Times New Roman"/>
          <w:sz w:val="28"/>
          <w:szCs w:val="28"/>
        </w:rPr>
        <w:br w:type="page"/>
      </w:r>
      <w:r w:rsidR="00087D9B" w:rsidRPr="00246C85">
        <w:rPr>
          <w:rFonts w:ascii="Times New Roman" w:hAnsi="Times New Roman"/>
          <w:sz w:val="28"/>
          <w:szCs w:val="28"/>
        </w:rPr>
        <w:lastRenderedPageBreak/>
        <w:t xml:space="preserve">Из данных таблицы можно сделать вывод, что выручка от продаж имеет тенденцию </w:t>
      </w:r>
      <w:r w:rsidR="00087D9B">
        <w:rPr>
          <w:rFonts w:ascii="Times New Roman" w:hAnsi="Times New Roman"/>
          <w:sz w:val="28"/>
          <w:szCs w:val="28"/>
        </w:rPr>
        <w:t>снижения</w:t>
      </w:r>
      <w:r w:rsidR="00087D9B" w:rsidRPr="00246C85">
        <w:rPr>
          <w:rFonts w:ascii="Times New Roman" w:hAnsi="Times New Roman"/>
          <w:sz w:val="28"/>
          <w:szCs w:val="28"/>
        </w:rPr>
        <w:t xml:space="preserve">, в абсолютном выражении </w:t>
      </w:r>
      <w:r w:rsidR="00087D9B">
        <w:rPr>
          <w:rFonts w:ascii="Times New Roman" w:hAnsi="Times New Roman"/>
          <w:sz w:val="28"/>
          <w:szCs w:val="28"/>
        </w:rPr>
        <w:t>уменьшение</w:t>
      </w:r>
      <w:r w:rsidR="00087D9B" w:rsidRPr="00246C85">
        <w:rPr>
          <w:rFonts w:ascii="Times New Roman" w:hAnsi="Times New Roman"/>
          <w:sz w:val="28"/>
          <w:szCs w:val="28"/>
        </w:rPr>
        <w:t xml:space="preserve"> </w:t>
      </w:r>
      <w:r w:rsidR="00087D9B">
        <w:rPr>
          <w:rFonts w:ascii="Times New Roman" w:hAnsi="Times New Roman"/>
          <w:sz w:val="28"/>
          <w:szCs w:val="28"/>
        </w:rPr>
        <w:t xml:space="preserve">в 2018 году по сравнению с 2017 годом </w:t>
      </w:r>
      <w:r w:rsidR="00087D9B" w:rsidRPr="00246C85">
        <w:rPr>
          <w:rFonts w:ascii="Times New Roman" w:hAnsi="Times New Roman"/>
          <w:sz w:val="28"/>
          <w:szCs w:val="28"/>
        </w:rPr>
        <w:t>составил</w:t>
      </w:r>
      <w:r w:rsidR="00087D9B">
        <w:rPr>
          <w:rFonts w:ascii="Times New Roman" w:hAnsi="Times New Roman"/>
          <w:sz w:val="28"/>
          <w:szCs w:val="28"/>
        </w:rPr>
        <w:t>о</w:t>
      </w:r>
      <w:r w:rsidR="00087D9B" w:rsidRPr="00246C85">
        <w:rPr>
          <w:rFonts w:ascii="Times New Roman" w:hAnsi="Times New Roman"/>
          <w:sz w:val="28"/>
          <w:szCs w:val="28"/>
        </w:rPr>
        <w:t xml:space="preserve">  </w:t>
      </w:r>
      <w:r w:rsidR="00087D9B">
        <w:rPr>
          <w:rFonts w:ascii="Times New Roman" w:hAnsi="Times New Roman"/>
          <w:sz w:val="28"/>
          <w:szCs w:val="28"/>
        </w:rPr>
        <w:t>2334 тыс. руб. или  0,30%.  П</w:t>
      </w:r>
      <w:r w:rsidR="00087D9B" w:rsidRPr="00246C85">
        <w:rPr>
          <w:rFonts w:ascii="Times New Roman" w:hAnsi="Times New Roman"/>
          <w:sz w:val="28"/>
          <w:szCs w:val="28"/>
        </w:rPr>
        <w:t xml:space="preserve">рибыль </w:t>
      </w:r>
      <w:r w:rsidR="00087D9B">
        <w:rPr>
          <w:rFonts w:ascii="Times New Roman" w:hAnsi="Times New Roman"/>
          <w:sz w:val="28"/>
          <w:szCs w:val="28"/>
        </w:rPr>
        <w:t xml:space="preserve">до налогообложения в 2018 году уменьшилась за счет значительного роста </w:t>
      </w:r>
      <w:r w:rsidR="00504DCD">
        <w:rPr>
          <w:rFonts w:ascii="Times New Roman" w:hAnsi="Times New Roman"/>
          <w:sz w:val="28"/>
          <w:szCs w:val="28"/>
        </w:rPr>
        <w:t>коммерческих расходов и процентов к уплате</w:t>
      </w:r>
      <w:r w:rsidR="00087D9B" w:rsidRPr="00246C85">
        <w:rPr>
          <w:rFonts w:ascii="Times New Roman" w:hAnsi="Times New Roman"/>
          <w:sz w:val="28"/>
          <w:szCs w:val="28"/>
        </w:rPr>
        <w:t xml:space="preserve">. </w:t>
      </w:r>
      <w:r w:rsidR="00087D9B">
        <w:rPr>
          <w:rFonts w:ascii="Times New Roman" w:hAnsi="Times New Roman"/>
          <w:sz w:val="28"/>
          <w:szCs w:val="28"/>
        </w:rPr>
        <w:t>Предприятием получена чистая прибыль на конец 20</w:t>
      </w:r>
      <w:r w:rsidR="00504DCD">
        <w:rPr>
          <w:rFonts w:ascii="Times New Roman" w:hAnsi="Times New Roman"/>
          <w:sz w:val="28"/>
          <w:szCs w:val="28"/>
        </w:rPr>
        <w:t>18</w:t>
      </w:r>
      <w:r w:rsidR="00087D9B">
        <w:rPr>
          <w:rFonts w:ascii="Times New Roman" w:hAnsi="Times New Roman"/>
          <w:sz w:val="28"/>
          <w:szCs w:val="28"/>
        </w:rPr>
        <w:t xml:space="preserve"> года в связи с высоким объемом продаж.</w:t>
      </w:r>
      <w:r w:rsidR="00504DCD">
        <w:rPr>
          <w:rFonts w:ascii="Times New Roman" w:hAnsi="Times New Roman"/>
          <w:sz w:val="28"/>
          <w:szCs w:val="28"/>
        </w:rPr>
        <w:t xml:space="preserve"> Однако, наблюдается уменьшение чистой прибыли предприятия на 14631 </w:t>
      </w:r>
      <w:proofErr w:type="spellStart"/>
      <w:r w:rsidR="00504DCD">
        <w:rPr>
          <w:rFonts w:ascii="Times New Roman" w:hAnsi="Times New Roman"/>
          <w:sz w:val="28"/>
          <w:szCs w:val="28"/>
        </w:rPr>
        <w:t>тыс.руб</w:t>
      </w:r>
      <w:proofErr w:type="spellEnd"/>
      <w:r w:rsidR="00504DCD">
        <w:rPr>
          <w:rFonts w:ascii="Times New Roman" w:hAnsi="Times New Roman"/>
          <w:sz w:val="28"/>
          <w:szCs w:val="28"/>
        </w:rPr>
        <w:t>.</w:t>
      </w:r>
    </w:p>
    <w:p w14:paraId="761FABD3" w14:textId="77777777" w:rsidR="000432B9" w:rsidRDefault="000432B9"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Исходные данные для анализа рентабельности представлены в таблице 11.</w:t>
      </w:r>
    </w:p>
    <w:p w14:paraId="380FA581" w14:textId="77777777" w:rsidR="000432B9" w:rsidRDefault="000432B9"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Таблица 11 - Исходные данные для анализа рентабельности</w:t>
      </w:r>
    </w:p>
    <w:tbl>
      <w:tblPr>
        <w:tblStyle w:val="a5"/>
        <w:tblW w:w="0" w:type="auto"/>
        <w:tblLook w:val="04A0" w:firstRow="1" w:lastRow="0" w:firstColumn="1" w:lastColumn="0" w:noHBand="0" w:noVBand="1"/>
      </w:tblPr>
      <w:tblGrid>
        <w:gridCol w:w="1591"/>
        <w:gridCol w:w="1337"/>
        <w:gridCol w:w="1330"/>
        <w:gridCol w:w="1348"/>
        <w:gridCol w:w="1336"/>
        <w:gridCol w:w="1330"/>
        <w:gridCol w:w="1298"/>
      </w:tblGrid>
      <w:tr w:rsidR="000432B9" w:rsidRPr="000432B9" w14:paraId="07D8A0FA" w14:textId="77777777" w:rsidTr="000432B9">
        <w:tc>
          <w:tcPr>
            <w:tcW w:w="1591" w:type="dxa"/>
            <w:vMerge w:val="restart"/>
          </w:tcPr>
          <w:p w14:paraId="4B4D1669"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Наименование показателя</w:t>
            </w:r>
          </w:p>
        </w:tc>
        <w:tc>
          <w:tcPr>
            <w:tcW w:w="4015" w:type="dxa"/>
            <w:gridSpan w:val="3"/>
          </w:tcPr>
          <w:p w14:paraId="67619E19"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Базисный год</w:t>
            </w:r>
          </w:p>
        </w:tc>
        <w:tc>
          <w:tcPr>
            <w:tcW w:w="3964" w:type="dxa"/>
            <w:gridSpan w:val="3"/>
          </w:tcPr>
          <w:p w14:paraId="26FB0AC3"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Отчетный год</w:t>
            </w:r>
          </w:p>
        </w:tc>
      </w:tr>
      <w:tr w:rsidR="000432B9" w:rsidRPr="000432B9" w14:paraId="10D52107" w14:textId="77777777" w:rsidTr="000432B9">
        <w:tc>
          <w:tcPr>
            <w:tcW w:w="1591" w:type="dxa"/>
            <w:vMerge/>
          </w:tcPr>
          <w:p w14:paraId="1CA44AE6" w14:textId="77777777" w:rsidR="000432B9" w:rsidRPr="000432B9" w:rsidRDefault="000432B9" w:rsidP="000432B9">
            <w:pPr>
              <w:widowControl w:val="0"/>
              <w:jc w:val="both"/>
              <w:rPr>
                <w:rFonts w:ascii="Times New Roman" w:hAnsi="Times New Roman"/>
              </w:rPr>
            </w:pPr>
          </w:p>
        </w:tc>
        <w:tc>
          <w:tcPr>
            <w:tcW w:w="1337" w:type="dxa"/>
          </w:tcPr>
          <w:p w14:paraId="65DA163F" w14:textId="77777777" w:rsidR="000432B9" w:rsidRPr="000432B9" w:rsidRDefault="000432B9" w:rsidP="000432B9">
            <w:pPr>
              <w:widowControl w:val="0"/>
              <w:jc w:val="both"/>
              <w:rPr>
                <w:rFonts w:ascii="Times New Roman" w:hAnsi="Times New Roman"/>
              </w:rPr>
            </w:pPr>
            <w:r w:rsidRPr="000432B9">
              <w:rPr>
                <w:rFonts w:ascii="Times New Roman" w:hAnsi="Times New Roman" w:cs="Times New Roman"/>
              </w:rPr>
              <w:t>На начало 2017 года</w:t>
            </w:r>
          </w:p>
        </w:tc>
        <w:tc>
          <w:tcPr>
            <w:tcW w:w="1330" w:type="dxa"/>
          </w:tcPr>
          <w:p w14:paraId="7A944DAB" w14:textId="77777777" w:rsidR="000432B9" w:rsidRPr="000432B9" w:rsidRDefault="000432B9" w:rsidP="000432B9">
            <w:pPr>
              <w:widowControl w:val="0"/>
              <w:jc w:val="both"/>
              <w:rPr>
                <w:rFonts w:ascii="Times New Roman" w:hAnsi="Times New Roman"/>
              </w:rPr>
            </w:pPr>
            <w:r w:rsidRPr="000432B9">
              <w:rPr>
                <w:rFonts w:ascii="Times New Roman" w:hAnsi="Times New Roman" w:cs="Times New Roman"/>
              </w:rPr>
              <w:t>На конец 2017 года</w:t>
            </w:r>
          </w:p>
        </w:tc>
        <w:tc>
          <w:tcPr>
            <w:tcW w:w="1348" w:type="dxa"/>
          </w:tcPr>
          <w:p w14:paraId="267490B5"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Среднее значение</w:t>
            </w:r>
          </w:p>
        </w:tc>
        <w:tc>
          <w:tcPr>
            <w:tcW w:w="1336" w:type="dxa"/>
          </w:tcPr>
          <w:p w14:paraId="60E045B2"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На начало 2018 года</w:t>
            </w:r>
          </w:p>
        </w:tc>
        <w:tc>
          <w:tcPr>
            <w:tcW w:w="1330" w:type="dxa"/>
          </w:tcPr>
          <w:p w14:paraId="16DEA49E"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На конец 2018 года</w:t>
            </w:r>
          </w:p>
        </w:tc>
        <w:tc>
          <w:tcPr>
            <w:tcW w:w="1298" w:type="dxa"/>
          </w:tcPr>
          <w:p w14:paraId="765E0AE6" w14:textId="77777777"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Среднее значение</w:t>
            </w:r>
          </w:p>
        </w:tc>
      </w:tr>
      <w:tr w:rsidR="000432B9" w:rsidRPr="000432B9" w14:paraId="7F70B9D1" w14:textId="77777777" w:rsidTr="000432B9">
        <w:tc>
          <w:tcPr>
            <w:tcW w:w="1591" w:type="dxa"/>
          </w:tcPr>
          <w:p w14:paraId="5B60CC9A" w14:textId="77777777" w:rsidR="000432B9" w:rsidRPr="000432B9" w:rsidRDefault="000432B9" w:rsidP="000432B9">
            <w:pPr>
              <w:widowControl w:val="0"/>
              <w:jc w:val="both"/>
              <w:rPr>
                <w:rFonts w:ascii="Times New Roman" w:hAnsi="Times New Roman"/>
              </w:rPr>
            </w:pPr>
            <w:r w:rsidRPr="000432B9">
              <w:rPr>
                <w:rFonts w:ascii="Times New Roman" w:hAnsi="Times New Roman"/>
              </w:rPr>
              <w:t>Основные средства</w:t>
            </w:r>
          </w:p>
        </w:tc>
        <w:tc>
          <w:tcPr>
            <w:tcW w:w="1337" w:type="dxa"/>
          </w:tcPr>
          <w:p w14:paraId="2B961F97" w14:textId="77777777" w:rsidR="000432B9" w:rsidRPr="000432B9" w:rsidRDefault="000432B9" w:rsidP="006D1ECE">
            <w:pPr>
              <w:widowControl w:val="0"/>
              <w:jc w:val="center"/>
              <w:rPr>
                <w:rFonts w:ascii="Times New Roman" w:hAnsi="Times New Roman"/>
              </w:rPr>
            </w:pPr>
            <w:r>
              <w:rPr>
                <w:rFonts w:ascii="Times New Roman" w:hAnsi="Times New Roman"/>
              </w:rPr>
              <w:t>108754</w:t>
            </w:r>
          </w:p>
        </w:tc>
        <w:tc>
          <w:tcPr>
            <w:tcW w:w="1330" w:type="dxa"/>
          </w:tcPr>
          <w:p w14:paraId="3946B00F" w14:textId="77777777" w:rsidR="000432B9" w:rsidRPr="000432B9" w:rsidRDefault="000432B9" w:rsidP="006D1ECE">
            <w:pPr>
              <w:widowControl w:val="0"/>
              <w:jc w:val="center"/>
              <w:rPr>
                <w:rFonts w:ascii="Times New Roman" w:hAnsi="Times New Roman"/>
              </w:rPr>
            </w:pPr>
            <w:r>
              <w:rPr>
                <w:rFonts w:ascii="Times New Roman" w:hAnsi="Times New Roman"/>
              </w:rPr>
              <w:t>137578</w:t>
            </w:r>
          </w:p>
        </w:tc>
        <w:tc>
          <w:tcPr>
            <w:tcW w:w="1348" w:type="dxa"/>
          </w:tcPr>
          <w:p w14:paraId="67DCFEDF" w14:textId="77777777" w:rsidR="000432B9" w:rsidRPr="000432B9" w:rsidRDefault="000432B9" w:rsidP="006D1ECE">
            <w:pPr>
              <w:widowControl w:val="0"/>
              <w:jc w:val="center"/>
              <w:rPr>
                <w:rFonts w:ascii="Times New Roman" w:hAnsi="Times New Roman"/>
              </w:rPr>
            </w:pPr>
            <w:r>
              <w:rPr>
                <w:rFonts w:ascii="Times New Roman" w:hAnsi="Times New Roman"/>
              </w:rPr>
              <w:t>123166</w:t>
            </w:r>
          </w:p>
        </w:tc>
        <w:tc>
          <w:tcPr>
            <w:tcW w:w="1336" w:type="dxa"/>
          </w:tcPr>
          <w:p w14:paraId="242A9F88" w14:textId="77777777" w:rsidR="000432B9" w:rsidRPr="000432B9" w:rsidRDefault="000432B9" w:rsidP="006D1ECE">
            <w:pPr>
              <w:widowControl w:val="0"/>
              <w:jc w:val="center"/>
              <w:rPr>
                <w:rFonts w:ascii="Times New Roman" w:hAnsi="Times New Roman"/>
              </w:rPr>
            </w:pPr>
            <w:r>
              <w:rPr>
                <w:rFonts w:ascii="Times New Roman" w:hAnsi="Times New Roman"/>
              </w:rPr>
              <w:t>137578</w:t>
            </w:r>
          </w:p>
        </w:tc>
        <w:tc>
          <w:tcPr>
            <w:tcW w:w="1330" w:type="dxa"/>
          </w:tcPr>
          <w:p w14:paraId="1236FB2D" w14:textId="77777777" w:rsidR="000432B9" w:rsidRPr="000432B9" w:rsidRDefault="000432B9" w:rsidP="006D1ECE">
            <w:pPr>
              <w:widowControl w:val="0"/>
              <w:jc w:val="center"/>
              <w:rPr>
                <w:rFonts w:ascii="Times New Roman" w:hAnsi="Times New Roman"/>
              </w:rPr>
            </w:pPr>
            <w:r>
              <w:rPr>
                <w:rFonts w:ascii="Times New Roman" w:hAnsi="Times New Roman"/>
              </w:rPr>
              <w:t>112691</w:t>
            </w:r>
          </w:p>
        </w:tc>
        <w:tc>
          <w:tcPr>
            <w:tcW w:w="1298" w:type="dxa"/>
          </w:tcPr>
          <w:p w14:paraId="624EADDC" w14:textId="77777777" w:rsidR="000432B9" w:rsidRPr="000432B9" w:rsidRDefault="000432B9" w:rsidP="006D1ECE">
            <w:pPr>
              <w:widowControl w:val="0"/>
              <w:jc w:val="center"/>
              <w:rPr>
                <w:rFonts w:ascii="Times New Roman" w:hAnsi="Times New Roman"/>
              </w:rPr>
            </w:pPr>
            <w:r>
              <w:rPr>
                <w:rFonts w:ascii="Times New Roman" w:hAnsi="Times New Roman"/>
              </w:rPr>
              <w:t>125134,5</w:t>
            </w:r>
          </w:p>
        </w:tc>
      </w:tr>
      <w:tr w:rsidR="000432B9" w:rsidRPr="000432B9" w14:paraId="3ACADEBB" w14:textId="77777777" w:rsidTr="000432B9">
        <w:tc>
          <w:tcPr>
            <w:tcW w:w="1591" w:type="dxa"/>
          </w:tcPr>
          <w:p w14:paraId="22959285" w14:textId="77777777" w:rsidR="000432B9" w:rsidRPr="000432B9" w:rsidRDefault="000432B9" w:rsidP="000432B9">
            <w:pPr>
              <w:widowControl w:val="0"/>
              <w:jc w:val="both"/>
              <w:rPr>
                <w:rFonts w:ascii="Times New Roman" w:hAnsi="Times New Roman"/>
              </w:rPr>
            </w:pPr>
            <w:r w:rsidRPr="000432B9">
              <w:rPr>
                <w:rFonts w:ascii="Times New Roman" w:hAnsi="Times New Roman"/>
              </w:rPr>
              <w:t>Оборотные активы</w:t>
            </w:r>
          </w:p>
        </w:tc>
        <w:tc>
          <w:tcPr>
            <w:tcW w:w="1337" w:type="dxa"/>
          </w:tcPr>
          <w:p w14:paraId="5F22BB13" w14:textId="77777777"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219980</w:t>
            </w:r>
          </w:p>
        </w:tc>
        <w:tc>
          <w:tcPr>
            <w:tcW w:w="1330" w:type="dxa"/>
          </w:tcPr>
          <w:p w14:paraId="526FC209" w14:textId="77777777"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279245</w:t>
            </w:r>
          </w:p>
        </w:tc>
        <w:tc>
          <w:tcPr>
            <w:tcW w:w="1348" w:type="dxa"/>
          </w:tcPr>
          <w:p w14:paraId="2473AFF5" w14:textId="77777777" w:rsidR="000432B9" w:rsidRPr="00D97D65" w:rsidRDefault="000432B9" w:rsidP="006D1ECE">
            <w:pPr>
              <w:jc w:val="center"/>
              <w:rPr>
                <w:rFonts w:ascii="Times New Roman" w:hAnsi="Times New Roman" w:cs="Times New Roman"/>
                <w:color w:val="000000"/>
              </w:rPr>
            </w:pPr>
            <w:r w:rsidRPr="00D97D65">
              <w:rPr>
                <w:rFonts w:ascii="Times New Roman" w:hAnsi="Times New Roman" w:cs="Times New Roman"/>
                <w:color w:val="000000"/>
              </w:rPr>
              <w:t>249612,5</w:t>
            </w:r>
          </w:p>
        </w:tc>
        <w:tc>
          <w:tcPr>
            <w:tcW w:w="1336" w:type="dxa"/>
          </w:tcPr>
          <w:p w14:paraId="053217EF" w14:textId="77777777"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279245</w:t>
            </w:r>
          </w:p>
        </w:tc>
        <w:tc>
          <w:tcPr>
            <w:tcW w:w="1330" w:type="dxa"/>
          </w:tcPr>
          <w:p w14:paraId="6DCCDBB3" w14:textId="77777777"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400143</w:t>
            </w:r>
          </w:p>
        </w:tc>
        <w:tc>
          <w:tcPr>
            <w:tcW w:w="1298" w:type="dxa"/>
          </w:tcPr>
          <w:p w14:paraId="671564DA" w14:textId="77777777" w:rsidR="000432B9" w:rsidRPr="00D97D65" w:rsidRDefault="000432B9" w:rsidP="006D1ECE">
            <w:pPr>
              <w:jc w:val="center"/>
              <w:rPr>
                <w:rFonts w:ascii="Times New Roman" w:hAnsi="Times New Roman" w:cs="Times New Roman"/>
                <w:color w:val="000000"/>
              </w:rPr>
            </w:pPr>
            <w:r w:rsidRPr="00D97D65">
              <w:rPr>
                <w:rFonts w:ascii="Times New Roman" w:hAnsi="Times New Roman" w:cs="Times New Roman"/>
                <w:color w:val="000000"/>
              </w:rPr>
              <w:t>339694</w:t>
            </w:r>
          </w:p>
        </w:tc>
      </w:tr>
      <w:tr w:rsidR="000432B9" w:rsidRPr="000432B9" w14:paraId="557213B8" w14:textId="77777777" w:rsidTr="000432B9">
        <w:tc>
          <w:tcPr>
            <w:tcW w:w="1591" w:type="dxa"/>
          </w:tcPr>
          <w:p w14:paraId="13CF761E" w14:textId="77777777" w:rsidR="000432B9" w:rsidRPr="000432B9" w:rsidRDefault="000432B9" w:rsidP="000432B9">
            <w:pPr>
              <w:widowControl w:val="0"/>
              <w:jc w:val="both"/>
              <w:rPr>
                <w:rFonts w:ascii="Times New Roman" w:hAnsi="Times New Roman"/>
              </w:rPr>
            </w:pPr>
            <w:r w:rsidRPr="000432B9">
              <w:rPr>
                <w:rFonts w:ascii="Times New Roman" w:hAnsi="Times New Roman"/>
              </w:rPr>
              <w:t>Собственный капитал</w:t>
            </w:r>
          </w:p>
        </w:tc>
        <w:tc>
          <w:tcPr>
            <w:tcW w:w="1337" w:type="dxa"/>
          </w:tcPr>
          <w:p w14:paraId="18F309A2" w14:textId="77777777" w:rsidR="000432B9" w:rsidRPr="000432B9" w:rsidRDefault="000432B9" w:rsidP="006D1ECE">
            <w:pPr>
              <w:widowControl w:val="0"/>
              <w:jc w:val="center"/>
              <w:rPr>
                <w:rFonts w:ascii="Times New Roman" w:hAnsi="Times New Roman"/>
              </w:rPr>
            </w:pPr>
            <w:r>
              <w:rPr>
                <w:rFonts w:ascii="Times New Roman" w:hAnsi="Times New Roman"/>
              </w:rPr>
              <w:t>259977</w:t>
            </w:r>
          </w:p>
        </w:tc>
        <w:tc>
          <w:tcPr>
            <w:tcW w:w="1330" w:type="dxa"/>
          </w:tcPr>
          <w:p w14:paraId="3EC55030" w14:textId="77777777" w:rsidR="000432B9" w:rsidRPr="000432B9" w:rsidRDefault="000432B9" w:rsidP="006D1ECE">
            <w:pPr>
              <w:widowControl w:val="0"/>
              <w:jc w:val="center"/>
              <w:rPr>
                <w:rFonts w:ascii="Times New Roman" w:hAnsi="Times New Roman"/>
              </w:rPr>
            </w:pPr>
            <w:r>
              <w:rPr>
                <w:rFonts w:ascii="Times New Roman" w:hAnsi="Times New Roman"/>
              </w:rPr>
              <w:t>306691</w:t>
            </w:r>
          </w:p>
        </w:tc>
        <w:tc>
          <w:tcPr>
            <w:tcW w:w="1348" w:type="dxa"/>
          </w:tcPr>
          <w:p w14:paraId="32A20E17" w14:textId="77777777" w:rsidR="000432B9" w:rsidRPr="000432B9" w:rsidRDefault="000432B9" w:rsidP="006D1ECE">
            <w:pPr>
              <w:widowControl w:val="0"/>
              <w:jc w:val="center"/>
              <w:rPr>
                <w:rFonts w:ascii="Times New Roman" w:hAnsi="Times New Roman"/>
              </w:rPr>
            </w:pPr>
            <w:r>
              <w:rPr>
                <w:rFonts w:ascii="Times New Roman" w:hAnsi="Times New Roman"/>
              </w:rPr>
              <w:t>283334</w:t>
            </w:r>
          </w:p>
        </w:tc>
        <w:tc>
          <w:tcPr>
            <w:tcW w:w="1336" w:type="dxa"/>
          </w:tcPr>
          <w:p w14:paraId="0E035B3B" w14:textId="77777777" w:rsidR="000432B9" w:rsidRPr="000432B9" w:rsidRDefault="000432B9" w:rsidP="006D1ECE">
            <w:pPr>
              <w:widowControl w:val="0"/>
              <w:jc w:val="center"/>
              <w:rPr>
                <w:rFonts w:ascii="Times New Roman" w:hAnsi="Times New Roman"/>
              </w:rPr>
            </w:pPr>
            <w:r>
              <w:rPr>
                <w:rFonts w:ascii="Times New Roman" w:hAnsi="Times New Roman"/>
              </w:rPr>
              <w:t>306691</w:t>
            </w:r>
          </w:p>
        </w:tc>
        <w:tc>
          <w:tcPr>
            <w:tcW w:w="1330" w:type="dxa"/>
          </w:tcPr>
          <w:p w14:paraId="31CF95DD" w14:textId="77777777" w:rsidR="000432B9" w:rsidRPr="000432B9" w:rsidRDefault="000432B9" w:rsidP="006D1ECE">
            <w:pPr>
              <w:widowControl w:val="0"/>
              <w:jc w:val="center"/>
              <w:rPr>
                <w:rFonts w:ascii="Times New Roman" w:hAnsi="Times New Roman"/>
              </w:rPr>
            </w:pPr>
            <w:r>
              <w:rPr>
                <w:rFonts w:ascii="Times New Roman" w:hAnsi="Times New Roman"/>
              </w:rPr>
              <w:t>338774</w:t>
            </w:r>
          </w:p>
        </w:tc>
        <w:tc>
          <w:tcPr>
            <w:tcW w:w="1298" w:type="dxa"/>
          </w:tcPr>
          <w:p w14:paraId="03B5184E" w14:textId="77777777" w:rsidR="000432B9" w:rsidRPr="000432B9" w:rsidRDefault="000432B9" w:rsidP="006D1ECE">
            <w:pPr>
              <w:widowControl w:val="0"/>
              <w:jc w:val="center"/>
              <w:rPr>
                <w:rFonts w:ascii="Times New Roman" w:hAnsi="Times New Roman"/>
              </w:rPr>
            </w:pPr>
            <w:r>
              <w:rPr>
                <w:rFonts w:ascii="Times New Roman" w:hAnsi="Times New Roman"/>
              </w:rPr>
              <w:t>322732,5</w:t>
            </w:r>
          </w:p>
        </w:tc>
      </w:tr>
    </w:tbl>
    <w:p w14:paraId="146B5A34" w14:textId="77777777" w:rsidR="000432B9" w:rsidRDefault="000432B9" w:rsidP="00087D9B">
      <w:pPr>
        <w:widowControl w:val="0"/>
        <w:spacing w:after="0" w:line="360" w:lineRule="auto"/>
        <w:ind w:firstLine="567"/>
        <w:jc w:val="both"/>
        <w:rPr>
          <w:rFonts w:ascii="Times New Roman" w:hAnsi="Times New Roman"/>
          <w:sz w:val="28"/>
          <w:szCs w:val="28"/>
        </w:rPr>
      </w:pPr>
    </w:p>
    <w:p w14:paraId="757046FE" w14:textId="77777777" w:rsidR="000432B9" w:rsidRDefault="000432B9" w:rsidP="000432B9">
      <w:pPr>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Расчет показателей рентабельности предст</w:t>
      </w:r>
      <w:r>
        <w:rPr>
          <w:rFonts w:ascii="Times New Roman" w:eastAsia="Times New Roman" w:hAnsi="Times New Roman" w:cs="Times New Roman"/>
          <w:sz w:val="28"/>
          <w:szCs w:val="28"/>
        </w:rPr>
        <w:t>авлен в таблице 11.</w:t>
      </w:r>
    </w:p>
    <w:p w14:paraId="6F6070C3" w14:textId="77777777" w:rsidR="000432B9" w:rsidRDefault="000432B9" w:rsidP="000432B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12 – Анализ показателей рентабельности</w:t>
      </w:r>
      <w:r w:rsidR="00945013">
        <w:rPr>
          <w:rFonts w:ascii="Times New Roman" w:eastAsia="Times New Roman" w:hAnsi="Times New Roman" w:cs="Times New Roman"/>
          <w:sz w:val="28"/>
          <w:szCs w:val="28"/>
        </w:rPr>
        <w:t xml:space="preserve"> за 2017-2018гг</w:t>
      </w:r>
    </w:p>
    <w:tbl>
      <w:tblPr>
        <w:tblStyle w:val="a5"/>
        <w:tblW w:w="0" w:type="auto"/>
        <w:tblLook w:val="04A0" w:firstRow="1" w:lastRow="0" w:firstColumn="1" w:lastColumn="0" w:noHBand="0" w:noVBand="1"/>
      </w:tblPr>
      <w:tblGrid>
        <w:gridCol w:w="4077"/>
        <w:gridCol w:w="1701"/>
        <w:gridCol w:w="1399"/>
        <w:gridCol w:w="2393"/>
      </w:tblGrid>
      <w:tr w:rsidR="00945013" w:rsidRPr="00945013" w14:paraId="09B6E005" w14:textId="77777777" w:rsidTr="00945013">
        <w:tc>
          <w:tcPr>
            <w:tcW w:w="4077" w:type="dxa"/>
          </w:tcPr>
          <w:p w14:paraId="61D2D7A8"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Наименование показателя</w:t>
            </w:r>
          </w:p>
        </w:tc>
        <w:tc>
          <w:tcPr>
            <w:tcW w:w="1701" w:type="dxa"/>
          </w:tcPr>
          <w:p w14:paraId="70A83ABE"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2017</w:t>
            </w:r>
          </w:p>
        </w:tc>
        <w:tc>
          <w:tcPr>
            <w:tcW w:w="1399" w:type="dxa"/>
          </w:tcPr>
          <w:p w14:paraId="00E28EC0"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2018</w:t>
            </w:r>
          </w:p>
        </w:tc>
        <w:tc>
          <w:tcPr>
            <w:tcW w:w="2393" w:type="dxa"/>
          </w:tcPr>
          <w:p w14:paraId="0E8B1BD1"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Абсолютное отклонение, +/-</w:t>
            </w:r>
          </w:p>
        </w:tc>
      </w:tr>
      <w:tr w:rsidR="00945013" w:rsidRPr="00945013" w14:paraId="3CD4AD0E" w14:textId="77777777" w:rsidTr="00945013">
        <w:tc>
          <w:tcPr>
            <w:tcW w:w="4077" w:type="dxa"/>
          </w:tcPr>
          <w:p w14:paraId="47BCDC8C"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1 Рентабельность продаж</w:t>
            </w:r>
          </w:p>
        </w:tc>
        <w:tc>
          <w:tcPr>
            <w:tcW w:w="1701" w:type="dxa"/>
          </w:tcPr>
          <w:p w14:paraId="3365B5F3"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8,13</w:t>
            </w:r>
          </w:p>
        </w:tc>
        <w:tc>
          <w:tcPr>
            <w:tcW w:w="1399" w:type="dxa"/>
          </w:tcPr>
          <w:p w14:paraId="6001E738"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5,83</w:t>
            </w:r>
          </w:p>
        </w:tc>
        <w:tc>
          <w:tcPr>
            <w:tcW w:w="2393" w:type="dxa"/>
          </w:tcPr>
          <w:p w14:paraId="4410352C"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p>
        </w:tc>
      </w:tr>
      <w:tr w:rsidR="00945013" w:rsidRPr="00945013" w14:paraId="39406456" w14:textId="77777777" w:rsidTr="00945013">
        <w:tc>
          <w:tcPr>
            <w:tcW w:w="4077" w:type="dxa"/>
          </w:tcPr>
          <w:p w14:paraId="45FFC448"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2 Рентабельность собственного капитала</w:t>
            </w:r>
          </w:p>
        </w:tc>
        <w:tc>
          <w:tcPr>
            <w:tcW w:w="1701" w:type="dxa"/>
          </w:tcPr>
          <w:p w14:paraId="0019E1F7"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16,49</w:t>
            </w:r>
          </w:p>
        </w:tc>
        <w:tc>
          <w:tcPr>
            <w:tcW w:w="1399" w:type="dxa"/>
          </w:tcPr>
          <w:p w14:paraId="7BFE721B"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9,94</w:t>
            </w:r>
          </w:p>
        </w:tc>
        <w:tc>
          <w:tcPr>
            <w:tcW w:w="2393" w:type="dxa"/>
          </w:tcPr>
          <w:p w14:paraId="6B6C6A8C" w14:textId="77777777"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-6,55</w:t>
            </w:r>
          </w:p>
        </w:tc>
      </w:tr>
      <w:tr w:rsidR="00945013" w:rsidRPr="00945013" w14:paraId="7D96150F" w14:textId="77777777" w:rsidTr="00945013">
        <w:tc>
          <w:tcPr>
            <w:tcW w:w="4077" w:type="dxa"/>
          </w:tcPr>
          <w:p w14:paraId="76560B3C"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3 Рентабельность активов</w:t>
            </w:r>
          </w:p>
        </w:tc>
        <w:tc>
          <w:tcPr>
            <w:tcW w:w="1701" w:type="dxa"/>
          </w:tcPr>
          <w:p w14:paraId="5DF9EE63"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11,77</w:t>
            </w:r>
          </w:p>
        </w:tc>
        <w:tc>
          <w:tcPr>
            <w:tcW w:w="1399" w:type="dxa"/>
          </w:tcPr>
          <w:p w14:paraId="583B33E4"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6,82</w:t>
            </w:r>
          </w:p>
        </w:tc>
        <w:tc>
          <w:tcPr>
            <w:tcW w:w="2393" w:type="dxa"/>
          </w:tcPr>
          <w:p w14:paraId="72428931"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-4,95</w:t>
            </w:r>
          </w:p>
        </w:tc>
      </w:tr>
      <w:tr w:rsidR="00945013" w:rsidRPr="00945013" w14:paraId="695776B7" w14:textId="77777777" w:rsidTr="00945013">
        <w:tc>
          <w:tcPr>
            <w:tcW w:w="4077" w:type="dxa"/>
          </w:tcPr>
          <w:p w14:paraId="01B2CED3"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4 Рентабельность оборотных активов</w:t>
            </w:r>
          </w:p>
        </w:tc>
        <w:tc>
          <w:tcPr>
            <w:tcW w:w="1701" w:type="dxa"/>
          </w:tcPr>
          <w:p w14:paraId="43B51732"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18,71</w:t>
            </w:r>
          </w:p>
        </w:tc>
        <w:tc>
          <w:tcPr>
            <w:tcW w:w="1399" w:type="dxa"/>
          </w:tcPr>
          <w:p w14:paraId="1547A8E5"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9,44</w:t>
            </w:r>
          </w:p>
        </w:tc>
        <w:tc>
          <w:tcPr>
            <w:tcW w:w="2393" w:type="dxa"/>
          </w:tcPr>
          <w:p w14:paraId="7927077E"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-9,27</w:t>
            </w:r>
          </w:p>
        </w:tc>
      </w:tr>
      <w:tr w:rsidR="00945013" w:rsidRPr="00945013" w14:paraId="6DCE41A7" w14:textId="77777777" w:rsidTr="00945013">
        <w:tc>
          <w:tcPr>
            <w:tcW w:w="4077" w:type="dxa"/>
          </w:tcPr>
          <w:p w14:paraId="5B7233C1" w14:textId="77777777"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 xml:space="preserve">5 Рентабельность </w:t>
            </w:r>
            <w:proofErr w:type="spellStart"/>
            <w:r w:rsidRPr="00945013">
              <w:rPr>
                <w:rFonts w:ascii="Times New Roman" w:hAnsi="Times New Roman" w:cs="Times New Roman"/>
              </w:rPr>
              <w:t>внеоборотных</w:t>
            </w:r>
            <w:proofErr w:type="spellEnd"/>
            <w:r w:rsidRPr="00945013">
              <w:rPr>
                <w:rFonts w:ascii="Times New Roman" w:hAnsi="Times New Roman" w:cs="Times New Roman"/>
              </w:rPr>
              <w:t xml:space="preserve"> активов (основных средств)</w:t>
            </w:r>
          </w:p>
        </w:tc>
        <w:tc>
          <w:tcPr>
            <w:tcW w:w="1701" w:type="dxa"/>
          </w:tcPr>
          <w:p w14:paraId="473854D2"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37,93</w:t>
            </w:r>
          </w:p>
        </w:tc>
        <w:tc>
          <w:tcPr>
            <w:tcW w:w="1399" w:type="dxa"/>
          </w:tcPr>
          <w:p w14:paraId="571AD0BB"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25,64</w:t>
            </w:r>
          </w:p>
        </w:tc>
        <w:tc>
          <w:tcPr>
            <w:tcW w:w="2393" w:type="dxa"/>
          </w:tcPr>
          <w:p w14:paraId="3AC68AF9" w14:textId="77777777"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-12,29</w:t>
            </w:r>
          </w:p>
        </w:tc>
      </w:tr>
    </w:tbl>
    <w:p w14:paraId="1CB9A3A6" w14:textId="77777777" w:rsidR="00945013" w:rsidRDefault="00945013" w:rsidP="000432B9">
      <w:pPr>
        <w:spacing w:after="0" w:line="360" w:lineRule="auto"/>
        <w:ind w:firstLine="567"/>
        <w:jc w:val="both"/>
        <w:rPr>
          <w:rFonts w:ascii="Times New Roman" w:eastAsia="Times New Roman" w:hAnsi="Times New Roman" w:cs="Times New Roman"/>
          <w:sz w:val="28"/>
          <w:szCs w:val="28"/>
        </w:rPr>
      </w:pPr>
    </w:p>
    <w:p w14:paraId="18C7D413" w14:textId="77777777" w:rsidR="00504DCD" w:rsidRDefault="006D1ECE"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Рентабельность продаж</w:t>
      </w:r>
    </w:p>
    <w:p w14:paraId="451F9C4B" w14:textId="77777777" w:rsidR="006D1ECE" w:rsidRPr="006D1ECE" w:rsidRDefault="006D1ECE" w:rsidP="00087D9B">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 xml:space="preserve">ROS </w:t>
      </w:r>
      <w:r w:rsidRPr="006D1ECE">
        <w:rPr>
          <w:rFonts w:ascii="Times New Roman" w:hAnsi="Times New Roman"/>
          <w:sz w:val="28"/>
          <w:szCs w:val="28"/>
          <w:vertAlign w:val="subscript"/>
          <w:lang w:val="en-US"/>
        </w:rPr>
        <w:t>2017</w:t>
      </w:r>
      <w:r>
        <w:rPr>
          <w:rFonts w:ascii="Times New Roman" w:hAnsi="Times New Roman"/>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63480</m:t>
            </m:r>
          </m:num>
          <m:den>
            <m:r>
              <w:rPr>
                <w:rFonts w:ascii="Cambria Math" w:hAnsi="Cambria Math"/>
                <w:sz w:val="28"/>
                <w:szCs w:val="28"/>
                <w:lang w:val="en-US"/>
              </w:rPr>
              <m:t>781207</m:t>
            </m:r>
          </m:den>
        </m:f>
        <m:r>
          <w:rPr>
            <w:rFonts w:ascii="Cambria Math" w:hAnsi="Cambria Math"/>
            <w:sz w:val="28"/>
            <w:szCs w:val="28"/>
            <w:lang w:val="en-US"/>
          </w:rPr>
          <m:t>*100%=8</m:t>
        </m:r>
        <m:r>
          <w:rPr>
            <w:rFonts w:ascii="Cambria Math" w:hAnsi="Cambria Math"/>
            <w:sz w:val="28"/>
            <w:szCs w:val="28"/>
          </w:rPr>
          <m:t>,13%</m:t>
        </m:r>
      </m:oMath>
    </w:p>
    <w:p w14:paraId="68BBB658" w14:textId="77777777" w:rsidR="006D1ECE" w:rsidRPr="006D1ECE" w:rsidRDefault="006D1ECE" w:rsidP="006D1ECE">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 xml:space="preserve">ROS </w:t>
      </w:r>
      <w:r w:rsidRPr="006D1ECE">
        <w:rPr>
          <w:rFonts w:ascii="Times New Roman" w:hAnsi="Times New Roman"/>
          <w:sz w:val="28"/>
          <w:szCs w:val="28"/>
          <w:vertAlign w:val="subscript"/>
          <w:lang w:val="en-US"/>
        </w:rPr>
        <w:t>201</w:t>
      </w:r>
      <w:r>
        <w:rPr>
          <w:rFonts w:ascii="Times New Roman" w:hAnsi="Times New Roman"/>
          <w:sz w:val="28"/>
          <w:szCs w:val="28"/>
          <w:vertAlign w:val="subscript"/>
        </w:rPr>
        <w:t>8</w:t>
      </w:r>
      <w:r>
        <w:rPr>
          <w:rFonts w:ascii="Times New Roman" w:hAnsi="Times New Roman"/>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45426</m:t>
            </m:r>
          </m:num>
          <m:den>
            <m:r>
              <w:rPr>
                <w:rFonts w:ascii="Cambria Math" w:hAnsi="Cambria Math"/>
                <w:sz w:val="28"/>
                <w:szCs w:val="28"/>
                <w:lang w:val="en-US"/>
              </w:rPr>
              <m:t>778873</m:t>
            </m:r>
          </m:den>
        </m:f>
        <m:r>
          <w:rPr>
            <w:rFonts w:ascii="Cambria Math" w:hAnsi="Cambria Math"/>
            <w:sz w:val="28"/>
            <w:szCs w:val="28"/>
            <w:lang w:val="en-US"/>
          </w:rPr>
          <m:t>*100%=5</m:t>
        </m:r>
        <m:r>
          <w:rPr>
            <w:rFonts w:ascii="Cambria Math" w:hAnsi="Cambria Math"/>
            <w:sz w:val="28"/>
            <w:szCs w:val="28"/>
          </w:rPr>
          <m:t>,83%</m:t>
        </m:r>
      </m:oMath>
    </w:p>
    <w:p w14:paraId="044F4AA7" w14:textId="77777777" w:rsidR="00B76CB0" w:rsidRDefault="00723A72">
      <w:pPr>
        <w:rPr>
          <w:rFonts w:ascii="Times New Roman" w:hAnsi="Times New Roman" w:cs="Times New Roman"/>
          <w:sz w:val="28"/>
          <w:szCs w:val="28"/>
        </w:rPr>
      </w:pPr>
      <w:r>
        <w:rPr>
          <w:rFonts w:ascii="Times New Roman" w:hAnsi="Times New Roman" w:cs="Times New Roman"/>
          <w:sz w:val="28"/>
          <w:szCs w:val="28"/>
        </w:rPr>
        <w:lastRenderedPageBreak/>
        <w:t>Рентабельность собственного капитала</w:t>
      </w:r>
    </w:p>
    <w:p w14:paraId="70EFA5BB" w14:textId="77777777" w:rsidR="00723A72" w:rsidRPr="006D1ECE" w:rsidRDefault="00723A72" w:rsidP="00723A72">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Е</w:t>
      </w:r>
      <w:r w:rsidRPr="00723A72">
        <w:rPr>
          <w:rFonts w:ascii="Times New Roman" w:hAnsi="Times New Roman"/>
          <w:sz w:val="28"/>
          <w:szCs w:val="28"/>
        </w:rPr>
        <w:t xml:space="preserve"> </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46714</m:t>
            </m:r>
          </m:num>
          <m:den>
            <m:r>
              <w:rPr>
                <w:rFonts w:ascii="Cambria Math" w:hAnsi="Cambria Math"/>
                <w:sz w:val="28"/>
                <w:szCs w:val="28"/>
              </w:rPr>
              <m:t>283334</m:t>
            </m:r>
          </m:den>
        </m:f>
        <m:r>
          <w:rPr>
            <w:rFonts w:ascii="Cambria Math" w:hAnsi="Cambria Math"/>
            <w:sz w:val="28"/>
            <w:szCs w:val="28"/>
          </w:rPr>
          <m:t>*100%=16,49%</m:t>
        </m:r>
      </m:oMath>
    </w:p>
    <w:p w14:paraId="34B5F890" w14:textId="77777777" w:rsidR="00723A72" w:rsidRPr="006D1ECE" w:rsidRDefault="00723A72" w:rsidP="00723A72">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Е</w:t>
      </w:r>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322732,5</m:t>
            </m:r>
          </m:den>
        </m:f>
        <m:r>
          <w:rPr>
            <w:rFonts w:ascii="Cambria Math" w:hAnsi="Cambria Math"/>
            <w:sz w:val="28"/>
            <w:szCs w:val="28"/>
          </w:rPr>
          <m:t>*100%=9,94%</m:t>
        </m:r>
      </m:oMath>
    </w:p>
    <w:p w14:paraId="440D6914" w14:textId="77777777" w:rsidR="00723A72" w:rsidRDefault="002C2740">
      <w:pPr>
        <w:rPr>
          <w:rFonts w:ascii="Times New Roman" w:hAnsi="Times New Roman" w:cs="Times New Roman"/>
          <w:sz w:val="28"/>
          <w:szCs w:val="28"/>
        </w:rPr>
      </w:pPr>
      <w:r>
        <w:rPr>
          <w:rFonts w:ascii="Times New Roman" w:hAnsi="Times New Roman" w:cs="Times New Roman"/>
          <w:sz w:val="28"/>
          <w:szCs w:val="28"/>
        </w:rPr>
        <w:t>Рентабельность активов</w:t>
      </w:r>
    </w:p>
    <w:p w14:paraId="51850A04" w14:textId="77777777"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46714</m:t>
            </m:r>
          </m:num>
          <m:den>
            <m:r>
              <w:rPr>
                <w:rFonts w:ascii="Cambria Math" w:hAnsi="Cambria Math"/>
                <w:sz w:val="28"/>
                <w:szCs w:val="28"/>
                <w:lang w:val="en-US"/>
              </w:rPr>
              <m:t>396828,5</m:t>
            </m:r>
          </m:den>
        </m:f>
        <m:r>
          <w:rPr>
            <w:rFonts w:ascii="Cambria Math" w:hAnsi="Cambria Math"/>
            <w:sz w:val="28"/>
            <w:szCs w:val="28"/>
          </w:rPr>
          <m:t>*100%=11,77%</m:t>
        </m:r>
      </m:oMath>
    </w:p>
    <w:p w14:paraId="77DE2EEA" w14:textId="77777777"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470434</m:t>
            </m:r>
          </m:den>
        </m:f>
        <m:r>
          <w:rPr>
            <w:rFonts w:ascii="Cambria Math" w:hAnsi="Cambria Math"/>
            <w:sz w:val="28"/>
            <w:szCs w:val="28"/>
          </w:rPr>
          <m:t>*100%=6,82%</m:t>
        </m:r>
      </m:oMath>
    </w:p>
    <w:p w14:paraId="21BAC3B1" w14:textId="77777777" w:rsidR="002C2740" w:rsidRDefault="002C2740">
      <w:pPr>
        <w:rPr>
          <w:rFonts w:ascii="Times New Roman" w:hAnsi="Times New Roman" w:cs="Times New Roman"/>
          <w:sz w:val="28"/>
          <w:szCs w:val="28"/>
        </w:rPr>
      </w:pPr>
      <w:r>
        <w:rPr>
          <w:rFonts w:ascii="Times New Roman" w:hAnsi="Times New Roman" w:cs="Times New Roman"/>
          <w:sz w:val="28"/>
          <w:szCs w:val="28"/>
        </w:rPr>
        <w:t>Рентабельность оборотных активов</w:t>
      </w:r>
    </w:p>
    <w:p w14:paraId="14F21A5F" w14:textId="77777777"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Pr>
          <w:rFonts w:ascii="Times New Roman" w:hAnsi="Times New Roman"/>
          <w:sz w:val="28"/>
          <w:szCs w:val="28"/>
        </w:rPr>
        <w:t>об</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46714</m:t>
            </m:r>
          </m:num>
          <m:den>
            <m:r>
              <w:rPr>
                <w:rFonts w:ascii="Cambria Math" w:hAnsi="Cambria Math"/>
                <w:sz w:val="28"/>
                <w:szCs w:val="28"/>
                <w:lang w:val="en-US"/>
              </w:rPr>
              <m:t>249612,5</m:t>
            </m:r>
          </m:den>
        </m:f>
        <m:r>
          <w:rPr>
            <w:rFonts w:ascii="Cambria Math" w:hAnsi="Cambria Math"/>
            <w:sz w:val="28"/>
            <w:szCs w:val="28"/>
          </w:rPr>
          <m:t>*100%=18,71%</m:t>
        </m:r>
      </m:oMath>
    </w:p>
    <w:p w14:paraId="26EA636A" w14:textId="77777777" w:rsidR="002C2740" w:rsidRDefault="002C2740" w:rsidP="002C2740">
      <w:pPr>
        <w:ind w:firstLine="709"/>
        <w:rPr>
          <w:rFonts w:ascii="Times New Roman" w:hAnsi="Times New Roman" w:cs="Times New Roman"/>
          <w:sz w:val="28"/>
          <w:szCs w:val="28"/>
        </w:rPr>
      </w:pPr>
      <w:r>
        <w:rPr>
          <w:rFonts w:ascii="Times New Roman" w:hAnsi="Times New Roman"/>
          <w:sz w:val="28"/>
          <w:szCs w:val="28"/>
          <w:lang w:val="en-US"/>
        </w:rPr>
        <w:t>RO</w:t>
      </w:r>
      <w:proofErr w:type="spellStart"/>
      <w:r>
        <w:rPr>
          <w:rFonts w:ascii="Times New Roman" w:hAnsi="Times New Roman"/>
          <w:sz w:val="28"/>
          <w:szCs w:val="28"/>
        </w:rPr>
        <w:t>Аоб</w:t>
      </w:r>
      <w:proofErr w:type="spellEnd"/>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339694</m:t>
            </m:r>
          </m:den>
        </m:f>
        <m:r>
          <w:rPr>
            <w:rFonts w:ascii="Cambria Math" w:hAnsi="Cambria Math"/>
            <w:sz w:val="28"/>
            <w:szCs w:val="28"/>
          </w:rPr>
          <m:t>*100%=9,44%</m:t>
        </m:r>
      </m:oMath>
    </w:p>
    <w:p w14:paraId="08F49621" w14:textId="77777777" w:rsidR="00B76CB0" w:rsidRDefault="00B76CB0" w:rsidP="006D5DAC">
      <w:pPr>
        <w:spacing w:after="0" w:line="360" w:lineRule="auto"/>
        <w:ind w:firstLine="709"/>
        <w:jc w:val="both"/>
        <w:rPr>
          <w:rFonts w:ascii="Times New Roman" w:hAnsi="Times New Roman" w:cs="Times New Roman"/>
          <w:sz w:val="28"/>
          <w:szCs w:val="28"/>
        </w:rPr>
      </w:pPr>
    </w:p>
    <w:p w14:paraId="2A302171" w14:textId="77777777" w:rsidR="00CB01CA" w:rsidRDefault="002C2740">
      <w:pPr>
        <w:rPr>
          <w:rFonts w:ascii="Times New Roman" w:hAnsi="Times New Roman" w:cs="Times New Roman"/>
          <w:sz w:val="28"/>
          <w:szCs w:val="28"/>
        </w:rPr>
      </w:pPr>
      <w:r>
        <w:rPr>
          <w:rFonts w:ascii="Times New Roman" w:hAnsi="Times New Roman" w:cs="Times New Roman"/>
          <w:sz w:val="28"/>
          <w:szCs w:val="28"/>
        </w:rPr>
        <w:t xml:space="preserve">Рентабельность </w:t>
      </w:r>
      <w:proofErr w:type="spellStart"/>
      <w:r>
        <w:rPr>
          <w:rFonts w:ascii="Times New Roman" w:hAnsi="Times New Roman" w:cs="Times New Roman"/>
          <w:sz w:val="28"/>
          <w:szCs w:val="28"/>
        </w:rPr>
        <w:t>внеоборотных</w:t>
      </w:r>
      <w:proofErr w:type="spellEnd"/>
      <w:r>
        <w:rPr>
          <w:rFonts w:ascii="Times New Roman" w:hAnsi="Times New Roman" w:cs="Times New Roman"/>
          <w:sz w:val="28"/>
          <w:szCs w:val="28"/>
        </w:rPr>
        <w:t xml:space="preserve"> активов </w:t>
      </w:r>
    </w:p>
    <w:p w14:paraId="137FC166" w14:textId="77777777" w:rsidR="00154B7C" w:rsidRDefault="00154B7C" w:rsidP="00154B7C">
      <w:pPr>
        <w:spacing w:after="0" w:line="360" w:lineRule="auto"/>
        <w:ind w:firstLine="709"/>
        <w:jc w:val="both"/>
        <w:rPr>
          <w:rFonts w:ascii="Times New Roman" w:hAnsi="Times New Roman" w:cs="Times New Roman"/>
          <w:sz w:val="28"/>
          <w:szCs w:val="28"/>
        </w:rPr>
      </w:pPr>
    </w:p>
    <w:p w14:paraId="272B1543" w14:textId="77777777"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Pr>
          <w:rFonts w:ascii="Times New Roman" w:hAnsi="Times New Roman"/>
          <w:sz w:val="28"/>
          <w:szCs w:val="28"/>
        </w:rPr>
        <w:t>ос</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46714</m:t>
            </m:r>
          </m:num>
          <m:den>
            <m:r>
              <w:rPr>
                <w:rFonts w:ascii="Cambria Math" w:hAnsi="Cambria Math"/>
                <w:sz w:val="28"/>
                <w:szCs w:val="28"/>
              </w:rPr>
              <m:t>123166</m:t>
            </m:r>
          </m:den>
        </m:f>
        <m:r>
          <w:rPr>
            <w:rFonts w:ascii="Cambria Math" w:hAnsi="Cambria Math"/>
            <w:sz w:val="28"/>
            <w:szCs w:val="28"/>
          </w:rPr>
          <m:t>*100%=37,93%</m:t>
        </m:r>
      </m:oMath>
    </w:p>
    <w:p w14:paraId="3ADB6F73" w14:textId="77777777" w:rsidR="002C2740" w:rsidRDefault="002C2740" w:rsidP="002C2740">
      <w:pPr>
        <w:ind w:firstLine="709"/>
        <w:rPr>
          <w:rFonts w:ascii="Times New Roman" w:hAnsi="Times New Roman" w:cs="Times New Roman"/>
          <w:sz w:val="28"/>
          <w:szCs w:val="28"/>
        </w:rPr>
      </w:pPr>
      <w:r>
        <w:rPr>
          <w:rFonts w:ascii="Times New Roman" w:hAnsi="Times New Roman"/>
          <w:sz w:val="28"/>
          <w:szCs w:val="28"/>
          <w:lang w:val="en-US"/>
        </w:rPr>
        <w:t>RO</w:t>
      </w:r>
      <w:proofErr w:type="spellStart"/>
      <w:r>
        <w:rPr>
          <w:rFonts w:ascii="Times New Roman" w:hAnsi="Times New Roman"/>
          <w:sz w:val="28"/>
          <w:szCs w:val="28"/>
        </w:rPr>
        <w:t>Аос</w:t>
      </w:r>
      <w:proofErr w:type="spellEnd"/>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125134,5</m:t>
            </m:r>
          </m:den>
        </m:f>
        <m:r>
          <w:rPr>
            <w:rFonts w:ascii="Cambria Math" w:hAnsi="Cambria Math"/>
            <w:sz w:val="28"/>
            <w:szCs w:val="28"/>
          </w:rPr>
          <m:t>*100%=25,64%</m:t>
        </m:r>
      </m:oMath>
    </w:p>
    <w:p w14:paraId="0F4F6CE4" w14:textId="77777777" w:rsidR="00154B7C" w:rsidRDefault="002C2740" w:rsidP="00154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рентабельности снижаются к 2018 году, что говорит об ухудшении эффективности деятельности предприятия.</w:t>
      </w:r>
    </w:p>
    <w:p w14:paraId="75111FB2" w14:textId="77777777" w:rsidR="00A54098" w:rsidRDefault="00A54098">
      <w:pPr>
        <w:rPr>
          <w:rFonts w:ascii="Times New Roman" w:hAnsi="Times New Roman" w:cs="Times New Roman"/>
          <w:sz w:val="28"/>
          <w:szCs w:val="28"/>
        </w:rPr>
      </w:pPr>
      <w:r>
        <w:rPr>
          <w:rFonts w:ascii="Times New Roman" w:hAnsi="Times New Roman" w:cs="Times New Roman"/>
          <w:sz w:val="28"/>
          <w:szCs w:val="28"/>
        </w:rPr>
        <w:br w:type="page"/>
      </w:r>
    </w:p>
    <w:p w14:paraId="2CF9EAB3" w14:textId="77777777" w:rsidR="002C2740" w:rsidRDefault="00A54098" w:rsidP="00A54098">
      <w:pPr>
        <w:pStyle w:val="1"/>
        <w:jc w:val="center"/>
        <w:rPr>
          <w:rFonts w:ascii="Times New Roman" w:hAnsi="Times New Roman" w:cs="Times New Roman"/>
          <w:color w:val="auto"/>
        </w:rPr>
      </w:pPr>
      <w:bookmarkStart w:id="10" w:name="_Toc98968196"/>
      <w:r w:rsidRPr="00A54098">
        <w:rPr>
          <w:rFonts w:ascii="Times New Roman" w:hAnsi="Times New Roman" w:cs="Times New Roman"/>
          <w:color w:val="auto"/>
        </w:rPr>
        <w:lastRenderedPageBreak/>
        <w:t>Заключение</w:t>
      </w:r>
      <w:bookmarkEnd w:id="10"/>
    </w:p>
    <w:p w14:paraId="0AAD9266" w14:textId="77777777" w:rsidR="00A54098" w:rsidRDefault="00A54098" w:rsidP="00A54098">
      <w:pPr>
        <w:pStyle w:val="af"/>
        <w:ind w:firstLine="567"/>
        <w:rPr>
          <w:color w:val="000000"/>
        </w:rPr>
      </w:pPr>
    </w:p>
    <w:p w14:paraId="3FD5FD77" w14:textId="77777777" w:rsidR="00A54098" w:rsidRDefault="00A54098" w:rsidP="00A54098">
      <w:pPr>
        <w:pStyle w:val="af"/>
        <w:ind w:firstLine="567"/>
        <w:rPr>
          <w:color w:val="000000"/>
        </w:rPr>
      </w:pPr>
      <w:r w:rsidRPr="00411ECA">
        <w:rPr>
          <w:color w:val="000000"/>
        </w:rPr>
        <w:t xml:space="preserve">При проведении оценки </w:t>
      </w:r>
      <w:r>
        <w:rPr>
          <w:color w:val="000000"/>
        </w:rPr>
        <w:t xml:space="preserve">анализа финансового состояния предприятия </w:t>
      </w:r>
      <w:r w:rsidRPr="00411ECA">
        <w:rPr>
          <w:color w:val="000000"/>
        </w:rPr>
        <w:t>был</w:t>
      </w:r>
      <w:r>
        <w:rPr>
          <w:color w:val="000000"/>
        </w:rPr>
        <w:t>и</w:t>
      </w:r>
      <w:r w:rsidRPr="00411ECA">
        <w:rPr>
          <w:color w:val="000000"/>
        </w:rPr>
        <w:t xml:space="preserve"> выявлены следующие проблемные аспекты. </w:t>
      </w:r>
    </w:p>
    <w:p w14:paraId="0F6990BB" w14:textId="77777777" w:rsidR="00A54098" w:rsidRPr="00411ECA" w:rsidRDefault="00A54098" w:rsidP="00A54098">
      <w:pPr>
        <w:spacing w:after="0" w:line="360" w:lineRule="auto"/>
        <w:ind w:firstLine="567"/>
        <w:jc w:val="both"/>
        <w:rPr>
          <w:rFonts w:ascii="Times New Roman" w:hAnsi="Times New Roman" w:cs="Times New Roman"/>
          <w:kern w:val="2"/>
          <w:sz w:val="28"/>
          <w:szCs w:val="28"/>
        </w:rPr>
      </w:pPr>
      <w:r w:rsidRPr="00411ECA">
        <w:rPr>
          <w:rFonts w:ascii="Times New Roman" w:hAnsi="Times New Roman" w:cs="Times New Roman"/>
          <w:sz w:val="28"/>
          <w:szCs w:val="28"/>
        </w:rPr>
        <w:t>За 201</w:t>
      </w:r>
      <w:r>
        <w:rPr>
          <w:rFonts w:ascii="Times New Roman" w:hAnsi="Times New Roman" w:cs="Times New Roman"/>
          <w:sz w:val="28"/>
          <w:szCs w:val="28"/>
        </w:rPr>
        <w:t>8</w:t>
      </w:r>
      <w:r w:rsidRPr="00411ECA">
        <w:rPr>
          <w:rFonts w:ascii="Times New Roman" w:hAnsi="Times New Roman" w:cs="Times New Roman"/>
          <w:sz w:val="28"/>
          <w:szCs w:val="28"/>
        </w:rPr>
        <w:t xml:space="preserve"> год произошли следующие изменения:</w:t>
      </w:r>
    </w:p>
    <w:p w14:paraId="5FE208E2" w14:textId="77777777" w:rsidR="00A54098" w:rsidRDefault="008F1E2D" w:rsidP="008F1E2D">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о</w:t>
      </w:r>
      <w:r w:rsidR="00A54098" w:rsidRPr="00411ECA">
        <w:rPr>
          <w:rFonts w:ascii="Times New Roman" w:hAnsi="Times New Roman" w:cs="Times New Roman"/>
          <w:sz w:val="28"/>
          <w:szCs w:val="28"/>
        </w:rPr>
        <w:t>бщая величина заемного капитала</w:t>
      </w:r>
      <w:r w:rsidR="00A54098">
        <w:rPr>
          <w:rFonts w:ascii="Times New Roman" w:hAnsi="Times New Roman" w:cs="Times New Roman"/>
          <w:sz w:val="28"/>
          <w:szCs w:val="28"/>
        </w:rPr>
        <w:t xml:space="preserve"> выросла по сравнению с 2017 годом;</w:t>
      </w:r>
    </w:p>
    <w:p w14:paraId="7D7BB3B8" w14:textId="77777777" w:rsidR="00A54098" w:rsidRPr="00411ECA" w:rsidRDefault="008F1E2D" w:rsidP="008F1E2D">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A54098">
        <w:rPr>
          <w:rFonts w:ascii="Times New Roman" w:hAnsi="Times New Roman" w:cs="Times New Roman"/>
          <w:sz w:val="28"/>
          <w:szCs w:val="28"/>
        </w:rPr>
        <w:t>наблюдается рост дебиторской задолженности в сравнении с 2017 годом;</w:t>
      </w:r>
    </w:p>
    <w:p w14:paraId="0DAA9016" w14:textId="77777777" w:rsidR="00A54098" w:rsidRDefault="00A54098"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уменьшение выручки от продаж в текущем году;</w:t>
      </w:r>
    </w:p>
    <w:p w14:paraId="63664161" w14:textId="77777777" w:rsidR="00A54098" w:rsidRDefault="00A54098"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несоблюде</w:t>
      </w:r>
      <w:r w:rsidR="008F1E2D">
        <w:rPr>
          <w:rFonts w:ascii="Times New Roman" w:hAnsi="Times New Roman" w:cs="Times New Roman"/>
          <w:sz w:val="28"/>
          <w:szCs w:val="28"/>
        </w:rPr>
        <w:t>ние условий ликвидности баланса;</w:t>
      </w:r>
    </w:p>
    <w:p w14:paraId="64E71894" w14:textId="77777777" w:rsidR="008F1E2D" w:rsidRDefault="008F1E2D"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уменьшение показателей рентабельности.</w:t>
      </w:r>
    </w:p>
    <w:p w14:paraId="10A6C6A7" w14:textId="77777777" w:rsidR="008F1E2D" w:rsidRDefault="008F1E2D" w:rsidP="008F1E2D">
      <w:pPr>
        <w:pStyle w:val="a3"/>
        <w:widowControl w:val="0"/>
        <w:spacing w:after="0" w:line="360" w:lineRule="auto"/>
        <w:ind w:left="0" w:firstLine="720"/>
        <w:jc w:val="both"/>
        <w:rPr>
          <w:rFonts w:ascii="Times New Roman" w:hAnsi="Times New Roman" w:cs="Times New Roman"/>
          <w:sz w:val="28"/>
          <w:szCs w:val="28"/>
        </w:rPr>
      </w:pPr>
      <w:r w:rsidRPr="00893729">
        <w:rPr>
          <w:rStyle w:val="af1"/>
          <w:rFonts w:ascii="Times New Roman" w:hAnsi="Times New Roman" w:cs="Times New Roman"/>
          <w:sz w:val="28"/>
          <w:szCs w:val="28"/>
        </w:rPr>
        <w:t>Для совершенствования</w:t>
      </w:r>
      <w:r>
        <w:rPr>
          <w:rStyle w:val="af1"/>
        </w:rPr>
        <w:t xml:space="preserve"> </w:t>
      </w:r>
      <w:r>
        <w:rPr>
          <w:rFonts w:ascii="Times New Roman" w:hAnsi="Times New Roman" w:cs="Times New Roman"/>
          <w:sz w:val="28"/>
          <w:szCs w:val="28"/>
        </w:rPr>
        <w:t>финансово-хозяйственной деятельности предприятия необходимо разработать ряд мероприятий. Необходимо снижать дебиторскую задолженность.</w:t>
      </w:r>
    </w:p>
    <w:p w14:paraId="691FA2D2" w14:textId="77777777"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sidRPr="009A0E25">
        <w:rPr>
          <w:rFonts w:ascii="Times New Roman" w:eastAsia="Times New Roman" w:hAnsi="Times New Roman"/>
          <w:sz w:val="28"/>
          <w:szCs w:val="28"/>
          <w:lang w:eastAsia="ru-RU"/>
        </w:rPr>
        <w:t>К</w:t>
      </w:r>
      <w:r>
        <w:rPr>
          <w:rFonts w:ascii="Times New Roman" w:eastAsia="Times New Roman" w:hAnsi="Times New Roman"/>
          <w:sz w:val="28"/>
          <w:szCs w:val="28"/>
          <w:lang w:eastAsia="ru-RU"/>
        </w:rPr>
        <w:t>ратко можно  предложить следующие</w:t>
      </w:r>
      <w:r w:rsidRPr="009A0E25">
        <w:rPr>
          <w:rFonts w:ascii="Times New Roman" w:eastAsia="Times New Roman" w:hAnsi="Times New Roman"/>
          <w:sz w:val="28"/>
          <w:szCs w:val="28"/>
          <w:lang w:eastAsia="ru-RU"/>
        </w:rPr>
        <w:t xml:space="preserve"> мероприятия:</w:t>
      </w:r>
    </w:p>
    <w:p w14:paraId="7DB64E4B" w14:textId="77777777"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w:t>
      </w:r>
      <w:r w:rsidRPr="009A0E25">
        <w:rPr>
          <w:rFonts w:ascii="Times New Roman" w:eastAsia="Times New Roman" w:hAnsi="Times New Roman"/>
          <w:sz w:val="28"/>
          <w:szCs w:val="28"/>
          <w:lang w:eastAsia="ru-RU"/>
        </w:rPr>
        <w:t>труктурирование дебиторов по срокам платежа.</w:t>
      </w:r>
    </w:p>
    <w:p w14:paraId="55E684B0" w14:textId="77777777"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A0E25">
        <w:rPr>
          <w:rFonts w:ascii="Times New Roman" w:eastAsia="Times New Roman" w:hAnsi="Times New Roman"/>
          <w:sz w:val="28"/>
          <w:szCs w:val="28"/>
          <w:lang w:eastAsia="ru-RU"/>
        </w:rPr>
        <w:t>Рассмотрение вариантов реализации дебиторско</w:t>
      </w:r>
      <w:r>
        <w:rPr>
          <w:rFonts w:ascii="Times New Roman" w:eastAsia="Times New Roman" w:hAnsi="Times New Roman"/>
          <w:sz w:val="28"/>
          <w:szCs w:val="28"/>
          <w:lang w:eastAsia="ru-RU"/>
        </w:rPr>
        <w:t>й задолженности компании-фактору</w:t>
      </w:r>
      <w:r w:rsidRPr="009A0E25">
        <w:rPr>
          <w:rFonts w:ascii="Times New Roman" w:eastAsia="Times New Roman" w:hAnsi="Times New Roman"/>
          <w:sz w:val="28"/>
          <w:szCs w:val="28"/>
          <w:lang w:eastAsia="ru-RU"/>
        </w:rPr>
        <w:t>.</w:t>
      </w:r>
    </w:p>
    <w:p w14:paraId="077D2E14" w14:textId="77777777"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A0E25">
        <w:rPr>
          <w:rFonts w:ascii="Times New Roman" w:eastAsia="Times New Roman" w:hAnsi="Times New Roman"/>
          <w:sz w:val="28"/>
          <w:szCs w:val="28"/>
          <w:lang w:eastAsia="ru-RU"/>
        </w:rPr>
        <w:t>Разработка формальных принципов оценки кредитоспособности клиентов.</w:t>
      </w:r>
    </w:p>
    <w:p w14:paraId="685D7C72" w14:textId="77777777" w:rsidR="008F1E2D"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9A0E25">
        <w:rPr>
          <w:rFonts w:ascii="Times New Roman" w:eastAsia="Times New Roman" w:hAnsi="Times New Roman"/>
          <w:sz w:val="28"/>
          <w:szCs w:val="28"/>
          <w:lang w:eastAsia="ru-RU"/>
        </w:rPr>
        <w:t>Формирование шкалы скидок за досрочное погашение задолженности.</w:t>
      </w:r>
    </w:p>
    <w:p w14:paraId="657C10AE" w14:textId="77777777" w:rsidR="008F1E2D" w:rsidRPr="00A961A1" w:rsidRDefault="008F1E2D" w:rsidP="008F1E2D">
      <w:pPr>
        <w:spacing w:after="0" w:line="360" w:lineRule="auto"/>
        <w:ind w:firstLine="709"/>
        <w:jc w:val="both"/>
        <w:rPr>
          <w:rFonts w:ascii="Times New Roman" w:eastAsia="Times New Roman" w:hAnsi="Times New Roman"/>
          <w:sz w:val="28"/>
          <w:szCs w:val="28"/>
          <w:lang w:eastAsia="ru-RU"/>
        </w:rPr>
      </w:pPr>
      <w:r w:rsidRPr="00A961A1">
        <w:rPr>
          <w:rFonts w:ascii="Times New Roman" w:eastAsia="Times New Roman" w:hAnsi="Times New Roman"/>
          <w:sz w:val="28"/>
          <w:szCs w:val="28"/>
          <w:lang w:eastAsia="ru-RU"/>
        </w:rPr>
        <w:t>Даже самая прибыльная фирма может стать банкротом, если не будет обеспечена необходимым денежным потоком, если не будет своевременно погашать свои обязательства.</w:t>
      </w:r>
    </w:p>
    <w:p w14:paraId="6398D94C" w14:textId="77777777" w:rsidR="008F1E2D" w:rsidRPr="00A961A1" w:rsidRDefault="008F1E2D" w:rsidP="008F1E2D">
      <w:pPr>
        <w:widowControl w:val="0"/>
        <w:spacing w:after="0" w:line="360" w:lineRule="auto"/>
        <w:ind w:firstLine="709"/>
        <w:jc w:val="both"/>
        <w:rPr>
          <w:rFonts w:ascii="Times New Roman" w:eastAsia="Times New Roman" w:hAnsi="Times New Roman"/>
          <w:sz w:val="28"/>
          <w:szCs w:val="28"/>
          <w:lang w:eastAsia="ru-RU"/>
        </w:rPr>
      </w:pPr>
      <w:r w:rsidRPr="00A961A1">
        <w:rPr>
          <w:rFonts w:ascii="Times New Roman" w:eastAsia="Times New Roman" w:hAnsi="Times New Roman"/>
          <w:sz w:val="28"/>
          <w:szCs w:val="28"/>
          <w:lang w:eastAsia="ru-RU"/>
        </w:rPr>
        <w:t xml:space="preserve">Поэтому наличие дебиторской задолженности приводит к изыманию денежных средств из оборота со всеми вытекающими из этого потерями. Примером может быть уплаченные проценты по кредиту, который организация берет из-за недостатка ликвидности, потери прибыли. Но в свою </w:t>
      </w:r>
      <w:r w:rsidRPr="00A961A1">
        <w:rPr>
          <w:rFonts w:ascii="Times New Roman" w:eastAsia="Times New Roman" w:hAnsi="Times New Roman"/>
          <w:sz w:val="28"/>
          <w:szCs w:val="28"/>
          <w:lang w:eastAsia="ru-RU"/>
        </w:rPr>
        <w:lastRenderedPageBreak/>
        <w:t>очередь дебиторская задолженность может быть своего рода коммерческим кредитом, но без процентов для клиентов фирмы. Такой механизм применяют контрагенты, в случае недостатка денежных средств, кредитуя себя у своих поставщиков.</w:t>
      </w:r>
    </w:p>
    <w:p w14:paraId="79D51CA3" w14:textId="77777777" w:rsidR="008F1E2D"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 xml:space="preserve">В зависимости от сложности взыскания </w:t>
      </w:r>
      <w:proofErr w:type="spellStart"/>
      <w:r w:rsidRPr="00AC6E6F">
        <w:rPr>
          <w:rFonts w:ascii="Times New Roman" w:hAnsi="Times New Roman" w:cs="Times New Roman"/>
          <w:sz w:val="28"/>
          <w:szCs w:val="28"/>
        </w:rPr>
        <w:t>дебиторки</w:t>
      </w:r>
      <w:proofErr w:type="spellEnd"/>
      <w:r w:rsidRPr="00AC6E6F">
        <w:rPr>
          <w:rFonts w:ascii="Times New Roman" w:hAnsi="Times New Roman" w:cs="Times New Roman"/>
          <w:sz w:val="28"/>
          <w:szCs w:val="28"/>
        </w:rPr>
        <w:t xml:space="preserve">, срока ее давности можно будет оперативно выручить не больше 30–80 процентов от ее стоимости при продаже. Если привлечь </w:t>
      </w:r>
      <w:proofErr w:type="spellStart"/>
      <w:r w:rsidRPr="00AC6E6F">
        <w:rPr>
          <w:rFonts w:ascii="Times New Roman" w:hAnsi="Times New Roman" w:cs="Times New Roman"/>
          <w:sz w:val="28"/>
          <w:szCs w:val="28"/>
        </w:rPr>
        <w:t>коллекторское</w:t>
      </w:r>
      <w:proofErr w:type="spellEnd"/>
      <w:r w:rsidRPr="00AC6E6F">
        <w:rPr>
          <w:rFonts w:ascii="Times New Roman" w:hAnsi="Times New Roman" w:cs="Times New Roman"/>
          <w:sz w:val="28"/>
          <w:szCs w:val="28"/>
        </w:rPr>
        <w:t xml:space="preserve"> агентство, можно получить деньги сразу, однако услуга обойдется в сумму от 30 до 50 процентов от суммы </w:t>
      </w:r>
      <w:proofErr w:type="spellStart"/>
      <w:r w:rsidRPr="00AC6E6F">
        <w:rPr>
          <w:rFonts w:ascii="Times New Roman" w:hAnsi="Times New Roman" w:cs="Times New Roman"/>
          <w:sz w:val="28"/>
          <w:szCs w:val="28"/>
        </w:rPr>
        <w:t>дебиторки</w:t>
      </w:r>
      <w:proofErr w:type="spellEnd"/>
      <w:r w:rsidRPr="00AC6E6F">
        <w:rPr>
          <w:rFonts w:ascii="Times New Roman" w:hAnsi="Times New Roman" w:cs="Times New Roman"/>
          <w:sz w:val="28"/>
          <w:szCs w:val="28"/>
        </w:rPr>
        <w:t xml:space="preserve">. Соответственно, недополученные суммы текущей дебиторской задолженности можно определить как своего рода издержки антикризисной программы. Если в составе последней есть задача взыскать </w:t>
      </w:r>
      <w:proofErr w:type="spellStart"/>
      <w:r w:rsidRPr="00AC6E6F">
        <w:rPr>
          <w:rFonts w:ascii="Times New Roman" w:hAnsi="Times New Roman" w:cs="Times New Roman"/>
          <w:sz w:val="28"/>
          <w:szCs w:val="28"/>
        </w:rPr>
        <w:t>дебиторку</w:t>
      </w:r>
      <w:proofErr w:type="spellEnd"/>
      <w:r w:rsidRPr="00AC6E6F">
        <w:rPr>
          <w:rFonts w:ascii="Times New Roman" w:hAnsi="Times New Roman" w:cs="Times New Roman"/>
          <w:sz w:val="28"/>
          <w:szCs w:val="28"/>
        </w:rPr>
        <w:t xml:space="preserve"> через суд, то в качестве издержек можно учесть судебные расходы.</w:t>
      </w:r>
    </w:p>
    <w:p w14:paraId="7FB885DB" w14:textId="77777777" w:rsidR="008F1E2D" w:rsidRPr="00AC6E6F"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Чтобы определить, во сколько обойдется реструктуризация кредиторской задолженности при реализации антикризисной программы, сначала нужно выяснить, что предстоит сделать.</w:t>
      </w:r>
    </w:p>
    <w:p w14:paraId="64F43172" w14:textId="77777777" w:rsidR="008F1E2D" w:rsidRPr="00AC6E6F" w:rsidRDefault="008F1E2D" w:rsidP="008F1E2D">
      <w:pPr>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Переговоры с кредиторами относительно реструктуризации задолженности — длительный процесс, в котором участвует не только руководство компании, но и юристы (в отдельных случаях привлеченные специалисты). А это дополнительное время и расходы, которые важно учесть при антикризисном планировании.</w:t>
      </w:r>
    </w:p>
    <w:p w14:paraId="0719CB3E" w14:textId="77777777" w:rsidR="008F1E2D" w:rsidRPr="00AC6E6F" w:rsidRDefault="008F1E2D" w:rsidP="008F1E2D">
      <w:pPr>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Нелишним будет учесть и цену рассрочки или отсрочки по выплатам долга. К примеру, кредитор готов отодвинуть дату погашения долга, но при условии отказа от текущей скидки. Потерянную сумму дисконта на период реализации антикризисной программы можно расценивать как дополнительные издержки. Иными словами, при пересмотре любого долга, как правило, компании-должнику в долгосрочной перспективе придется заплатить больше, чем была сумма текущей задолженности.</w:t>
      </w:r>
    </w:p>
    <w:p w14:paraId="0396C16D" w14:textId="77777777" w:rsidR="008F1E2D"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 xml:space="preserve">Услуги внешних специалистов, привлеченных для реализации антикризисных мероприятий, могут стоить по-разному — в зависимости от </w:t>
      </w:r>
      <w:r w:rsidRPr="00AC6E6F">
        <w:rPr>
          <w:rFonts w:ascii="Times New Roman" w:hAnsi="Times New Roman" w:cs="Times New Roman"/>
          <w:sz w:val="28"/>
          <w:szCs w:val="28"/>
        </w:rPr>
        <w:lastRenderedPageBreak/>
        <w:t>масштаба планируемых мер, сроков их исполнения, сложности, законодательных ограничений и т. д. Так, к примеру, в рамках процедуры внешнего управления на стоимость услуг привлеченных специалистов установлены лимиты. Похожие ограничения по стоимости этих услуг есть и в процедуре финансового оздоровления.</w:t>
      </w:r>
    </w:p>
    <w:p w14:paraId="4987130B" w14:textId="77777777" w:rsidR="008F1E2D" w:rsidRDefault="008F1E2D">
      <w:pPr>
        <w:rPr>
          <w:rFonts w:ascii="Times New Roman" w:hAnsi="Times New Roman" w:cs="Times New Roman"/>
          <w:sz w:val="28"/>
          <w:szCs w:val="28"/>
        </w:rPr>
      </w:pPr>
      <w:r>
        <w:rPr>
          <w:rFonts w:ascii="Times New Roman" w:hAnsi="Times New Roman" w:cs="Times New Roman"/>
          <w:sz w:val="28"/>
          <w:szCs w:val="28"/>
        </w:rPr>
        <w:br w:type="page"/>
      </w:r>
    </w:p>
    <w:p w14:paraId="5DF2596C" w14:textId="77777777" w:rsidR="008F1E2D" w:rsidRDefault="008F1E2D" w:rsidP="008F1E2D">
      <w:pPr>
        <w:pStyle w:val="1"/>
        <w:jc w:val="center"/>
        <w:rPr>
          <w:rFonts w:ascii="Times New Roman" w:hAnsi="Times New Roman" w:cs="Times New Roman"/>
          <w:color w:val="auto"/>
        </w:rPr>
      </w:pPr>
      <w:bookmarkStart w:id="11" w:name="_Toc98968197"/>
      <w:r w:rsidRPr="008F1E2D">
        <w:rPr>
          <w:rFonts w:ascii="Times New Roman" w:hAnsi="Times New Roman" w:cs="Times New Roman"/>
          <w:color w:val="auto"/>
        </w:rPr>
        <w:lastRenderedPageBreak/>
        <w:t>Список использованных источников</w:t>
      </w:r>
      <w:bookmarkEnd w:id="11"/>
    </w:p>
    <w:p w14:paraId="355D6890" w14:textId="77777777" w:rsidR="0096304B" w:rsidRPr="0096304B" w:rsidRDefault="0096304B" w:rsidP="0096304B"/>
    <w:p w14:paraId="5B813E78"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Варламова Т.П. Финансовый менеджмент: Учебное пособие / Т.П. Варламова, М.А. Варламова. - М.: Дашков и К, 2015. - 304 c.</w:t>
      </w:r>
    </w:p>
    <w:p w14:paraId="0846597D"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Герасимова В.Д., </w:t>
      </w:r>
      <w:proofErr w:type="spellStart"/>
      <w:r w:rsidRPr="007D5D7A">
        <w:rPr>
          <w:rFonts w:ascii="Times New Roman" w:hAnsi="Times New Roman" w:cs="Times New Roman"/>
          <w:sz w:val="28"/>
          <w:szCs w:val="28"/>
        </w:rPr>
        <w:t>Туктарова</w:t>
      </w:r>
      <w:proofErr w:type="spellEnd"/>
      <w:r w:rsidRPr="007D5D7A">
        <w:rPr>
          <w:rFonts w:ascii="Times New Roman" w:hAnsi="Times New Roman" w:cs="Times New Roman"/>
          <w:sz w:val="28"/>
          <w:szCs w:val="28"/>
        </w:rPr>
        <w:t xml:space="preserve"> Л.Р., Черняева О.А. Анализ и диагностика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2018. – 506с.</w:t>
      </w:r>
    </w:p>
    <w:p w14:paraId="0DE3C65D" w14:textId="77777777"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Глазунов М.И. Ликвидность и платежеспособность предприятия //Финансы предприятия. – 2017. – №6. – С. 2</w:t>
      </w:r>
    </w:p>
    <w:p w14:paraId="763D88DE"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Давыденко И.Г., Алешин В.А., Зотова А.И. Экономический анализ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2019. – 376с.</w:t>
      </w:r>
    </w:p>
    <w:p w14:paraId="31B8977F"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Канке </w:t>
      </w:r>
      <w:proofErr w:type="gramStart"/>
      <w:r w:rsidRPr="007D5D7A">
        <w:rPr>
          <w:rFonts w:ascii="Times New Roman" w:hAnsi="Times New Roman" w:cs="Times New Roman"/>
          <w:sz w:val="28"/>
          <w:szCs w:val="28"/>
        </w:rPr>
        <w:t>А.А.</w:t>
      </w:r>
      <w:proofErr w:type="gramEnd"/>
      <w:r w:rsidRPr="007D5D7A">
        <w:rPr>
          <w:rFonts w:ascii="Times New Roman" w:hAnsi="Times New Roman" w:cs="Times New Roman"/>
          <w:sz w:val="28"/>
          <w:szCs w:val="28"/>
        </w:rPr>
        <w:t>, Кошевая И.П. Анализ финансово-хозяйственной деятельности предприятия. – М.: Форум, 2017. – 288с.</w:t>
      </w:r>
    </w:p>
    <w:p w14:paraId="1198BDE1"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Мельник М.В., Герасимова Е.Б. Анализ финансово-хозяйственной деятельности предприятия. – М.: Форум, 2017. – 208с.</w:t>
      </w:r>
    </w:p>
    <w:p w14:paraId="2BB912F1"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7D5D7A">
        <w:rPr>
          <w:rFonts w:ascii="Times New Roman" w:hAnsi="Times New Roman" w:cs="Times New Roman"/>
          <w:sz w:val="28"/>
          <w:szCs w:val="28"/>
        </w:rPr>
        <w:t>Незамайкин</w:t>
      </w:r>
      <w:proofErr w:type="spellEnd"/>
      <w:r w:rsidRPr="007D5D7A">
        <w:rPr>
          <w:rFonts w:ascii="Times New Roman" w:hAnsi="Times New Roman" w:cs="Times New Roman"/>
          <w:sz w:val="28"/>
          <w:szCs w:val="28"/>
        </w:rPr>
        <w:t xml:space="preserve"> В.Н., Юрзинова И.Л. Финансовый менеджмент. – М.: </w:t>
      </w:r>
      <w:proofErr w:type="spellStart"/>
      <w:r w:rsidRPr="007D5D7A">
        <w:rPr>
          <w:rFonts w:ascii="Times New Roman" w:hAnsi="Times New Roman" w:cs="Times New Roman"/>
          <w:sz w:val="28"/>
          <w:szCs w:val="28"/>
        </w:rPr>
        <w:t>Юрайт</w:t>
      </w:r>
      <w:proofErr w:type="spellEnd"/>
      <w:r w:rsidRPr="007D5D7A">
        <w:rPr>
          <w:rFonts w:ascii="Times New Roman" w:hAnsi="Times New Roman" w:cs="Times New Roman"/>
          <w:sz w:val="28"/>
          <w:szCs w:val="28"/>
        </w:rPr>
        <w:t>, 2016. – 468с.</w:t>
      </w:r>
    </w:p>
    <w:p w14:paraId="761875D9" w14:textId="77777777" w:rsidR="008F1E2D" w:rsidRPr="007D5D7A" w:rsidRDefault="008F1E2D" w:rsidP="008F1E2D">
      <w:pPr>
        <w:pStyle w:val="a3"/>
        <w:numPr>
          <w:ilvl w:val="0"/>
          <w:numId w:val="4"/>
        </w:numPr>
        <w:spacing w:after="0" w:line="360" w:lineRule="auto"/>
        <w:ind w:left="0" w:firstLine="567"/>
        <w:jc w:val="both"/>
        <w:rPr>
          <w:rFonts w:ascii="Times New Roman" w:hAnsi="Times New Roman" w:cs="Times New Roman"/>
          <w:sz w:val="28"/>
          <w:szCs w:val="28"/>
        </w:rPr>
      </w:pPr>
      <w:proofErr w:type="spellStart"/>
      <w:r w:rsidRPr="007D5D7A">
        <w:rPr>
          <w:rFonts w:ascii="Times New Roman" w:eastAsia="Times New Roman" w:hAnsi="Times New Roman" w:cs="Times New Roman"/>
          <w:color w:val="222222"/>
          <w:sz w:val="28"/>
          <w:szCs w:val="28"/>
        </w:rPr>
        <w:t>Пласков</w:t>
      </w:r>
      <w:proofErr w:type="spellEnd"/>
      <w:r w:rsidRPr="007D5D7A">
        <w:rPr>
          <w:rFonts w:ascii="Times New Roman" w:eastAsia="Times New Roman" w:hAnsi="Times New Roman" w:cs="Times New Roman"/>
          <w:color w:val="222222"/>
          <w:sz w:val="28"/>
          <w:szCs w:val="28"/>
        </w:rPr>
        <w:t xml:space="preserve"> Н.С.: Анализ финансовой отчетности, составленной по МСФО: учебник</w:t>
      </w:r>
      <w:r w:rsidRPr="007D5D7A">
        <w:rPr>
          <w:rFonts w:ascii="Times New Roman" w:hAnsi="Times New Roman" w:cs="Times New Roman"/>
          <w:sz w:val="28"/>
          <w:szCs w:val="28"/>
        </w:rPr>
        <w:t xml:space="preserve"> – 2-е изд., </w:t>
      </w:r>
      <w:proofErr w:type="spellStart"/>
      <w:r w:rsidRPr="007D5D7A">
        <w:rPr>
          <w:rFonts w:ascii="Times New Roman" w:hAnsi="Times New Roman" w:cs="Times New Roman"/>
          <w:sz w:val="28"/>
          <w:szCs w:val="28"/>
        </w:rPr>
        <w:t>перераб</w:t>
      </w:r>
      <w:proofErr w:type="spellEnd"/>
      <w:r w:rsidRPr="007D5D7A">
        <w:rPr>
          <w:rFonts w:ascii="Times New Roman" w:hAnsi="Times New Roman" w:cs="Times New Roman"/>
          <w:sz w:val="28"/>
          <w:szCs w:val="28"/>
        </w:rPr>
        <w:t xml:space="preserve">. и доп./ Н.С. </w:t>
      </w:r>
      <w:proofErr w:type="spellStart"/>
      <w:r w:rsidRPr="007D5D7A">
        <w:rPr>
          <w:rFonts w:ascii="Times New Roman" w:hAnsi="Times New Roman" w:cs="Times New Roman"/>
          <w:sz w:val="28"/>
          <w:szCs w:val="28"/>
        </w:rPr>
        <w:t>Пласкова</w:t>
      </w:r>
      <w:proofErr w:type="spellEnd"/>
      <w:r w:rsidRPr="007D5D7A">
        <w:rPr>
          <w:rFonts w:ascii="Times New Roman" w:hAnsi="Times New Roman" w:cs="Times New Roman"/>
          <w:sz w:val="28"/>
          <w:szCs w:val="28"/>
        </w:rPr>
        <w:t>. – М.: Вузовский учебник: ИНФРА-М, 2018. – 269 с.</w:t>
      </w:r>
    </w:p>
    <w:p w14:paraId="236DFEEB" w14:textId="77777777"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Русавская</w:t>
      </w:r>
      <w:proofErr w:type="spellEnd"/>
      <w:r w:rsidRPr="007D5D7A">
        <w:rPr>
          <w:sz w:val="28"/>
          <w:szCs w:val="28"/>
        </w:rPr>
        <w:t xml:space="preserve"> А.В., Гладков И.В. Исследование факторов, определяющих финансовую устойчивость предприятий // Ученые записки Российской Академии предпринимательства. – 2015. – № 42. С – С. 117–125.</w:t>
      </w:r>
    </w:p>
    <w:p w14:paraId="4DD9453A"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Савиных А.Н. Анализ и диагностика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2016. – 300с.</w:t>
      </w:r>
    </w:p>
    <w:p w14:paraId="2341A354" w14:textId="77777777"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Савицкая Г.В. Анализ хозяйственной деятельности предприятия: Учебник. – 6-е изд., </w:t>
      </w:r>
      <w:proofErr w:type="spellStart"/>
      <w:r w:rsidRPr="007D5D7A">
        <w:rPr>
          <w:sz w:val="28"/>
          <w:szCs w:val="28"/>
        </w:rPr>
        <w:t>перераб</w:t>
      </w:r>
      <w:proofErr w:type="spellEnd"/>
      <w:r w:rsidRPr="007D5D7A">
        <w:rPr>
          <w:sz w:val="28"/>
          <w:szCs w:val="28"/>
        </w:rPr>
        <w:t>. и доп. – М.: Инфра-М, 2017. – 378 с.</w:t>
      </w:r>
    </w:p>
    <w:p w14:paraId="28239E84"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Фридман А.М. Анализ финансово-хозяйственной деятельности. – М.: Инфра-М, 2019. – 264с.</w:t>
      </w:r>
    </w:p>
    <w:p w14:paraId="7984EEFD" w14:textId="77777777"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7D5D7A">
        <w:rPr>
          <w:rFonts w:ascii="Times New Roman" w:hAnsi="Times New Roman" w:cs="Times New Roman"/>
          <w:sz w:val="28"/>
          <w:szCs w:val="28"/>
        </w:rPr>
        <w:lastRenderedPageBreak/>
        <w:t>Чернышова</w:t>
      </w:r>
      <w:proofErr w:type="spellEnd"/>
      <w:r w:rsidRPr="007D5D7A">
        <w:rPr>
          <w:rFonts w:ascii="Times New Roman" w:hAnsi="Times New Roman" w:cs="Times New Roman"/>
          <w:sz w:val="28"/>
          <w:szCs w:val="28"/>
        </w:rPr>
        <w:t xml:space="preserve"> Ю.Г. Анализ финансово-хозяйственной деятельности предприятия. – М.: Инфра-М, 2017. – 424с.</w:t>
      </w:r>
    </w:p>
    <w:p w14:paraId="7BD15339" w14:textId="77777777"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Шеремет</w:t>
      </w:r>
      <w:proofErr w:type="spellEnd"/>
      <w:r w:rsidRPr="007D5D7A">
        <w:rPr>
          <w:sz w:val="28"/>
          <w:szCs w:val="28"/>
        </w:rPr>
        <w:t xml:space="preserve"> А.Д. Методика финансового анализа деятельности коммерческих организаций / А.Д. </w:t>
      </w:r>
      <w:proofErr w:type="spellStart"/>
      <w:r w:rsidRPr="007D5D7A">
        <w:rPr>
          <w:sz w:val="28"/>
          <w:szCs w:val="28"/>
        </w:rPr>
        <w:t>Шеремет</w:t>
      </w:r>
      <w:proofErr w:type="spellEnd"/>
      <w:r w:rsidRPr="007D5D7A">
        <w:rPr>
          <w:sz w:val="28"/>
          <w:szCs w:val="28"/>
        </w:rPr>
        <w:t xml:space="preserve">, Р.С. </w:t>
      </w:r>
      <w:proofErr w:type="spellStart"/>
      <w:r w:rsidRPr="007D5D7A">
        <w:rPr>
          <w:sz w:val="28"/>
          <w:szCs w:val="28"/>
        </w:rPr>
        <w:t>Сайфулин</w:t>
      </w:r>
      <w:proofErr w:type="spellEnd"/>
      <w:r w:rsidRPr="007D5D7A">
        <w:rPr>
          <w:sz w:val="28"/>
          <w:szCs w:val="28"/>
        </w:rPr>
        <w:t xml:space="preserve">.- 2-е изд., </w:t>
      </w:r>
      <w:proofErr w:type="spellStart"/>
      <w:r w:rsidRPr="007D5D7A">
        <w:rPr>
          <w:sz w:val="28"/>
          <w:szCs w:val="28"/>
        </w:rPr>
        <w:t>перераб</w:t>
      </w:r>
      <w:proofErr w:type="spellEnd"/>
      <w:r w:rsidRPr="007D5D7A">
        <w:rPr>
          <w:sz w:val="28"/>
          <w:szCs w:val="28"/>
        </w:rPr>
        <w:t>. и доп.  – М.: Инфра-М, 2017. – 208 с.</w:t>
      </w:r>
    </w:p>
    <w:p w14:paraId="2872A087" w14:textId="77777777"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Шеремет</w:t>
      </w:r>
      <w:proofErr w:type="spellEnd"/>
      <w:r w:rsidRPr="007D5D7A">
        <w:rPr>
          <w:sz w:val="28"/>
          <w:szCs w:val="28"/>
        </w:rPr>
        <w:t xml:space="preserve"> А.Д. Анализ и диагностика финансово-хозяйственной деятельности предприятия – Москва: ИНФРА-М,2018. – 374 с.</w:t>
      </w:r>
    </w:p>
    <w:p w14:paraId="50852765" w14:textId="77777777"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 </w:t>
      </w:r>
      <w:proofErr w:type="spellStart"/>
      <w:r w:rsidRPr="007D5D7A">
        <w:rPr>
          <w:sz w:val="28"/>
          <w:szCs w:val="28"/>
        </w:rPr>
        <w:t>Щурина</w:t>
      </w:r>
      <w:proofErr w:type="spellEnd"/>
      <w:r w:rsidRPr="007D5D7A">
        <w:rPr>
          <w:sz w:val="28"/>
          <w:szCs w:val="28"/>
        </w:rPr>
        <w:t xml:space="preserve"> С.В., Михайлова М.В., Финансовая устойчивость компании: проблемы и решения // Финансы и кредит. – 2017. - № 42. – с. 43-60.</w:t>
      </w:r>
    </w:p>
    <w:p w14:paraId="1F452B0E" w14:textId="77777777"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  </w:t>
      </w:r>
      <w:proofErr w:type="spellStart"/>
      <w:r w:rsidRPr="007D5D7A">
        <w:rPr>
          <w:sz w:val="28"/>
          <w:szCs w:val="28"/>
        </w:rPr>
        <w:t>Эйзенберг</w:t>
      </w:r>
      <w:proofErr w:type="spellEnd"/>
      <w:r w:rsidRPr="007D5D7A">
        <w:rPr>
          <w:sz w:val="28"/>
          <w:szCs w:val="28"/>
        </w:rPr>
        <w:t xml:space="preserve"> Ф.А. Финансовый менеджмент на предприятии/ Ф.А. </w:t>
      </w:r>
      <w:proofErr w:type="spellStart"/>
      <w:r w:rsidRPr="007D5D7A">
        <w:rPr>
          <w:sz w:val="28"/>
          <w:szCs w:val="28"/>
        </w:rPr>
        <w:t>Эйзенберг</w:t>
      </w:r>
      <w:proofErr w:type="spellEnd"/>
      <w:r w:rsidRPr="007D5D7A">
        <w:rPr>
          <w:sz w:val="28"/>
          <w:szCs w:val="28"/>
        </w:rPr>
        <w:t>.- Минск: Высшая школа, 2017.- 336 с.</w:t>
      </w:r>
    </w:p>
    <w:p w14:paraId="3B917800" w14:textId="77777777" w:rsidR="008F1E2D" w:rsidRPr="007D5D7A" w:rsidRDefault="008F1E2D" w:rsidP="008F1E2D">
      <w:pPr>
        <w:pStyle w:val="a3"/>
        <w:numPr>
          <w:ilvl w:val="0"/>
          <w:numId w:val="4"/>
        </w:numPr>
        <w:spacing w:after="0" w:line="322"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 </w:t>
      </w:r>
      <w:hyperlink r:id="rId84" w:history="1">
        <w:r w:rsidRPr="007D5D7A">
          <w:rPr>
            <w:rFonts w:ascii="Times New Roman" w:hAnsi="Times New Roman" w:cs="Times New Roman"/>
            <w:color w:val="000000"/>
            <w:sz w:val="28"/>
            <w:szCs w:val="28"/>
            <w:lang w:val="en-US"/>
          </w:rPr>
          <w:t>http</w:t>
        </w:r>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afdanalyse</w:t>
        </w:r>
        <w:proofErr w:type="spellEnd"/>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ru</w:t>
        </w:r>
        <w:proofErr w:type="spellEnd"/>
        <w:r w:rsidRPr="007D5D7A">
          <w:rPr>
            <w:rFonts w:ascii="Times New Roman" w:hAnsi="Times New Roman" w:cs="Times New Roman"/>
            <w:color w:val="000000"/>
            <w:sz w:val="28"/>
            <w:szCs w:val="28"/>
          </w:rPr>
          <w:t>/</w:t>
        </w:r>
      </w:hyperlink>
    </w:p>
    <w:p w14:paraId="56B56F84" w14:textId="77777777" w:rsidR="008F1E2D" w:rsidRPr="007D5D7A" w:rsidRDefault="008F1E2D" w:rsidP="008F1E2D">
      <w:pPr>
        <w:pStyle w:val="a3"/>
        <w:numPr>
          <w:ilvl w:val="0"/>
          <w:numId w:val="4"/>
        </w:numPr>
        <w:spacing w:after="0" w:line="322" w:lineRule="auto"/>
        <w:ind w:left="0" w:firstLine="567"/>
        <w:jc w:val="both"/>
        <w:rPr>
          <w:rFonts w:ascii="Times New Roman" w:hAnsi="Times New Roman" w:cs="Times New Roman"/>
          <w:color w:val="000000"/>
          <w:sz w:val="28"/>
          <w:szCs w:val="28"/>
        </w:rPr>
      </w:pPr>
      <w:r w:rsidRPr="007D5D7A">
        <w:rPr>
          <w:rFonts w:ascii="Times New Roman" w:hAnsi="Times New Roman" w:cs="Times New Roman"/>
          <w:sz w:val="28"/>
          <w:szCs w:val="28"/>
        </w:rPr>
        <w:t xml:space="preserve"> </w:t>
      </w:r>
      <w:hyperlink r:id="rId85" w:history="1">
        <w:r w:rsidRPr="007D5D7A">
          <w:rPr>
            <w:rFonts w:ascii="Times New Roman" w:hAnsi="Times New Roman" w:cs="Times New Roman"/>
            <w:color w:val="000000"/>
            <w:sz w:val="28"/>
            <w:szCs w:val="28"/>
            <w:lang w:val="en-US"/>
          </w:rPr>
          <w:t>http</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www</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audit</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it</w:t>
        </w:r>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ru</w:t>
        </w:r>
        <w:proofErr w:type="spellEnd"/>
        <w:r w:rsidRPr="007D5D7A">
          <w:rPr>
            <w:rFonts w:ascii="Times New Roman" w:hAnsi="Times New Roman" w:cs="Times New Roman"/>
            <w:color w:val="000000"/>
            <w:sz w:val="28"/>
            <w:szCs w:val="28"/>
          </w:rPr>
          <w:t>/</w:t>
        </w:r>
      </w:hyperlink>
    </w:p>
    <w:p w14:paraId="0983FACA" w14:textId="77777777" w:rsidR="008F1E2D" w:rsidRPr="007D5D7A" w:rsidRDefault="008F1E2D" w:rsidP="008F1E2D">
      <w:pPr>
        <w:pStyle w:val="a3"/>
        <w:numPr>
          <w:ilvl w:val="0"/>
          <w:numId w:val="4"/>
        </w:numPr>
        <w:spacing w:after="0" w:line="322" w:lineRule="auto"/>
        <w:ind w:left="0" w:firstLine="567"/>
        <w:jc w:val="both"/>
        <w:rPr>
          <w:rStyle w:val="af2"/>
          <w:i w:val="0"/>
          <w:iCs w:val="0"/>
          <w:color w:val="000000"/>
          <w:sz w:val="28"/>
          <w:szCs w:val="28"/>
        </w:rPr>
      </w:pPr>
      <w:r w:rsidRPr="007D5D7A">
        <w:rPr>
          <w:rFonts w:ascii="Times New Roman" w:hAnsi="Times New Roman" w:cs="Times New Roman"/>
          <w:color w:val="000000"/>
          <w:sz w:val="28"/>
          <w:szCs w:val="28"/>
        </w:rPr>
        <w:t xml:space="preserve"> </w:t>
      </w:r>
      <w:r w:rsidRPr="007D5D7A">
        <w:rPr>
          <w:rFonts w:ascii="Times New Roman" w:hAnsi="Times New Roman" w:cs="Times New Roman"/>
          <w:color w:val="000000"/>
          <w:sz w:val="28"/>
          <w:szCs w:val="28"/>
          <w:lang w:val="en-US"/>
        </w:rPr>
        <w:t>http:// lfin.ru/</w:t>
      </w:r>
    </w:p>
    <w:p w14:paraId="2738D713" w14:textId="77777777" w:rsidR="008F1E2D" w:rsidRPr="008F1E2D" w:rsidRDefault="008F1E2D" w:rsidP="008F1E2D"/>
    <w:p w14:paraId="4A9FB683" w14:textId="77777777" w:rsidR="00A54098" w:rsidRPr="00A54098" w:rsidRDefault="00A54098" w:rsidP="00A54098"/>
    <w:sectPr w:rsidR="00A54098" w:rsidRPr="00A54098" w:rsidSect="0096304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1BA2" w14:textId="77777777" w:rsidR="00FB12E6" w:rsidRDefault="00FB12E6" w:rsidP="00514ADE">
      <w:pPr>
        <w:spacing w:after="0" w:line="240" w:lineRule="auto"/>
      </w:pPr>
      <w:r>
        <w:separator/>
      </w:r>
    </w:p>
  </w:endnote>
  <w:endnote w:type="continuationSeparator" w:id="0">
    <w:p w14:paraId="5D4224B5" w14:textId="77777777" w:rsidR="00FB12E6" w:rsidRDefault="00FB12E6" w:rsidP="0051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032513"/>
      <w:docPartObj>
        <w:docPartGallery w:val="Page Numbers (Bottom of Page)"/>
        <w:docPartUnique/>
      </w:docPartObj>
    </w:sdtPr>
    <w:sdtEndPr/>
    <w:sdtContent>
      <w:p w14:paraId="34682C53" w14:textId="77777777" w:rsidR="0096304B" w:rsidRDefault="0096304B">
        <w:pPr>
          <w:pStyle w:val="aa"/>
          <w:jc w:val="right"/>
        </w:pPr>
        <w:r>
          <w:fldChar w:fldCharType="begin"/>
        </w:r>
        <w:r>
          <w:instrText>PAGE   \* MERGEFORMAT</w:instrText>
        </w:r>
        <w:r>
          <w:fldChar w:fldCharType="separate"/>
        </w:r>
        <w:r>
          <w:rPr>
            <w:noProof/>
          </w:rPr>
          <w:t>1</w:t>
        </w:r>
        <w:r>
          <w:fldChar w:fldCharType="end"/>
        </w:r>
      </w:p>
    </w:sdtContent>
  </w:sdt>
  <w:p w14:paraId="1B792EC4" w14:textId="77777777" w:rsidR="0096304B" w:rsidRDefault="009630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A0A4" w14:textId="77777777" w:rsidR="00FB12E6" w:rsidRDefault="00FB12E6" w:rsidP="00514ADE">
      <w:pPr>
        <w:spacing w:after="0" w:line="240" w:lineRule="auto"/>
      </w:pPr>
      <w:r>
        <w:separator/>
      </w:r>
    </w:p>
  </w:footnote>
  <w:footnote w:type="continuationSeparator" w:id="0">
    <w:p w14:paraId="75D51070" w14:textId="77777777" w:rsidR="00FB12E6" w:rsidRDefault="00FB12E6" w:rsidP="0051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B2ABD"/>
    <w:multiLevelType w:val="hybridMultilevel"/>
    <w:tmpl w:val="7E06544A"/>
    <w:lvl w:ilvl="0" w:tplc="8044408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F6710"/>
    <w:multiLevelType w:val="hybridMultilevel"/>
    <w:tmpl w:val="015C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FC6E71"/>
    <w:multiLevelType w:val="hybridMultilevel"/>
    <w:tmpl w:val="455AEEAE"/>
    <w:lvl w:ilvl="0" w:tplc="9BDA61DC">
      <w:start w:val="1"/>
      <w:numFmt w:val="decimal"/>
      <w:lvlText w:val="%1."/>
      <w:lvlJc w:val="left"/>
      <w:pPr>
        <w:ind w:left="1080" w:hanging="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29D3CE1"/>
    <w:multiLevelType w:val="multilevel"/>
    <w:tmpl w:val="F4D2CC2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04F"/>
    <w:rsid w:val="000432B9"/>
    <w:rsid w:val="00087D9B"/>
    <w:rsid w:val="000F3481"/>
    <w:rsid w:val="0011604F"/>
    <w:rsid w:val="00150F3F"/>
    <w:rsid w:val="00154B7C"/>
    <w:rsid w:val="00164165"/>
    <w:rsid w:val="001F25A0"/>
    <w:rsid w:val="00200421"/>
    <w:rsid w:val="002C2740"/>
    <w:rsid w:val="00306812"/>
    <w:rsid w:val="004143C4"/>
    <w:rsid w:val="004579F9"/>
    <w:rsid w:val="004702B7"/>
    <w:rsid w:val="00504DCD"/>
    <w:rsid w:val="00514ADE"/>
    <w:rsid w:val="0051560B"/>
    <w:rsid w:val="00574AC9"/>
    <w:rsid w:val="00586C19"/>
    <w:rsid w:val="006349FE"/>
    <w:rsid w:val="006766D7"/>
    <w:rsid w:val="006D1ECE"/>
    <w:rsid w:val="006D5DAC"/>
    <w:rsid w:val="0070709A"/>
    <w:rsid w:val="00723A72"/>
    <w:rsid w:val="00743DFF"/>
    <w:rsid w:val="007D1AA4"/>
    <w:rsid w:val="0081195A"/>
    <w:rsid w:val="00821106"/>
    <w:rsid w:val="00823AA4"/>
    <w:rsid w:val="008309EC"/>
    <w:rsid w:val="008F1E2D"/>
    <w:rsid w:val="00934DB4"/>
    <w:rsid w:val="00945013"/>
    <w:rsid w:val="00956DF6"/>
    <w:rsid w:val="0096304B"/>
    <w:rsid w:val="009E4664"/>
    <w:rsid w:val="009F35E3"/>
    <w:rsid w:val="00A42131"/>
    <w:rsid w:val="00A53572"/>
    <w:rsid w:val="00A54098"/>
    <w:rsid w:val="00AC19FB"/>
    <w:rsid w:val="00B5430C"/>
    <w:rsid w:val="00B76CB0"/>
    <w:rsid w:val="00B97791"/>
    <w:rsid w:val="00C24B41"/>
    <w:rsid w:val="00C32096"/>
    <w:rsid w:val="00C46ABB"/>
    <w:rsid w:val="00C55CAE"/>
    <w:rsid w:val="00C96A06"/>
    <w:rsid w:val="00CB01CA"/>
    <w:rsid w:val="00CD359A"/>
    <w:rsid w:val="00CD7813"/>
    <w:rsid w:val="00CF02EC"/>
    <w:rsid w:val="00D17007"/>
    <w:rsid w:val="00D20E90"/>
    <w:rsid w:val="00D320B6"/>
    <w:rsid w:val="00D969DB"/>
    <w:rsid w:val="00D97D65"/>
    <w:rsid w:val="00E037F8"/>
    <w:rsid w:val="00EB09D8"/>
    <w:rsid w:val="00EC63AA"/>
    <w:rsid w:val="00ED7DAD"/>
    <w:rsid w:val="00FA10F8"/>
    <w:rsid w:val="00FB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D8AD"/>
  <w15:docId w15:val="{5FA72D11-2DBF-0341-876C-1FECC96D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60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04F"/>
    <w:rPr>
      <w:rFonts w:asciiTheme="majorHAnsi" w:eastAsiaTheme="majorEastAsia" w:hAnsiTheme="majorHAnsi" w:cstheme="majorBidi"/>
      <w:b/>
      <w:bCs/>
      <w:color w:val="365F91" w:themeColor="accent1" w:themeShade="BF"/>
      <w:sz w:val="28"/>
      <w:szCs w:val="28"/>
    </w:rPr>
  </w:style>
  <w:style w:type="paragraph" w:customStyle="1" w:styleId="msonormalbullet2gif">
    <w:name w:val="msonormalbullet2.gif"/>
    <w:basedOn w:val="a"/>
    <w:rsid w:val="0011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11604F"/>
    <w:pPr>
      <w:ind w:left="720"/>
      <w:contextualSpacing/>
    </w:pPr>
  </w:style>
  <w:style w:type="table" w:styleId="a5">
    <w:name w:val="Table Grid"/>
    <w:basedOn w:val="a1"/>
    <w:uiPriority w:val="59"/>
    <w:rsid w:val="00C2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4D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4DB4"/>
    <w:rPr>
      <w:rFonts w:ascii="Tahoma" w:hAnsi="Tahoma" w:cs="Tahoma"/>
      <w:sz w:val="16"/>
      <w:szCs w:val="16"/>
    </w:rPr>
  </w:style>
  <w:style w:type="character" w:customStyle="1" w:styleId="a4">
    <w:name w:val="Абзац списка Знак"/>
    <w:link w:val="a3"/>
    <w:uiPriority w:val="34"/>
    <w:locked/>
    <w:rsid w:val="00ED7DAD"/>
  </w:style>
  <w:style w:type="paragraph" w:styleId="2">
    <w:name w:val="Body Text 2"/>
    <w:basedOn w:val="a"/>
    <w:link w:val="20"/>
    <w:uiPriority w:val="99"/>
    <w:semiHidden/>
    <w:unhideWhenUsed/>
    <w:rsid w:val="00ED7DAD"/>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ED7DAD"/>
    <w:rPr>
      <w:rFonts w:ascii="Calibri" w:eastAsia="Calibri" w:hAnsi="Calibri" w:cs="Times New Roman"/>
    </w:rPr>
  </w:style>
  <w:style w:type="paragraph" w:styleId="a8">
    <w:name w:val="header"/>
    <w:basedOn w:val="a"/>
    <w:link w:val="a9"/>
    <w:uiPriority w:val="99"/>
    <w:unhideWhenUsed/>
    <w:rsid w:val="00514A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4ADE"/>
  </w:style>
  <w:style w:type="paragraph" w:styleId="aa">
    <w:name w:val="footer"/>
    <w:basedOn w:val="a"/>
    <w:link w:val="ab"/>
    <w:uiPriority w:val="99"/>
    <w:unhideWhenUsed/>
    <w:rsid w:val="00514A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4ADE"/>
  </w:style>
  <w:style w:type="paragraph" w:styleId="ac">
    <w:name w:val="TOC Heading"/>
    <w:basedOn w:val="1"/>
    <w:next w:val="a"/>
    <w:uiPriority w:val="39"/>
    <w:unhideWhenUsed/>
    <w:qFormat/>
    <w:rsid w:val="00EB09D8"/>
    <w:pPr>
      <w:outlineLvl w:val="9"/>
    </w:pPr>
    <w:rPr>
      <w:lang w:eastAsia="ru-RU"/>
    </w:rPr>
  </w:style>
  <w:style w:type="paragraph" w:styleId="11">
    <w:name w:val="toc 1"/>
    <w:basedOn w:val="a"/>
    <w:next w:val="a"/>
    <w:autoRedefine/>
    <w:uiPriority w:val="39"/>
    <w:unhideWhenUsed/>
    <w:rsid w:val="00EB09D8"/>
    <w:pPr>
      <w:spacing w:after="100"/>
    </w:pPr>
  </w:style>
  <w:style w:type="character" w:styleId="ad">
    <w:name w:val="Hyperlink"/>
    <w:basedOn w:val="a0"/>
    <w:uiPriority w:val="99"/>
    <w:unhideWhenUsed/>
    <w:rsid w:val="00EB09D8"/>
    <w:rPr>
      <w:color w:val="0000FF" w:themeColor="hyperlink"/>
      <w:u w:val="single"/>
    </w:rPr>
  </w:style>
  <w:style w:type="character" w:styleId="ae">
    <w:name w:val="Placeholder Text"/>
    <w:basedOn w:val="a0"/>
    <w:uiPriority w:val="99"/>
    <w:semiHidden/>
    <w:rsid w:val="006D1ECE"/>
    <w:rPr>
      <w:color w:val="808080"/>
    </w:rPr>
  </w:style>
  <w:style w:type="paragraph" w:customStyle="1" w:styleId="af">
    <w:name w:val="АА"/>
    <w:basedOn w:val="a"/>
    <w:link w:val="af0"/>
    <w:rsid w:val="00A54098"/>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0">
    <w:name w:val="АА Знак"/>
    <w:link w:val="af"/>
    <w:locked/>
    <w:rsid w:val="00A54098"/>
    <w:rPr>
      <w:rFonts w:ascii="Times New Roman" w:eastAsia="Times New Roman" w:hAnsi="Times New Roman" w:cs="Times New Roman"/>
      <w:sz w:val="28"/>
      <w:szCs w:val="28"/>
      <w:lang w:eastAsia="ru-RU"/>
    </w:rPr>
  </w:style>
  <w:style w:type="character" w:styleId="af1">
    <w:name w:val="Strong"/>
    <w:basedOn w:val="a0"/>
    <w:uiPriority w:val="22"/>
    <w:qFormat/>
    <w:rsid w:val="008F1E2D"/>
    <w:rPr>
      <w:b/>
      <w:bCs/>
    </w:rPr>
  </w:style>
  <w:style w:type="character" w:styleId="af2">
    <w:name w:val="Emphasis"/>
    <w:basedOn w:val="a0"/>
    <w:uiPriority w:val="20"/>
    <w:qFormat/>
    <w:rsid w:val="008F1E2D"/>
    <w:rPr>
      <w:rFonts w:cs="Times New Roman"/>
      <w:i/>
      <w:iCs/>
    </w:rPr>
  </w:style>
  <w:style w:type="paragraph" w:styleId="af3">
    <w:name w:val="footnote text"/>
    <w:basedOn w:val="a"/>
    <w:link w:val="af4"/>
    <w:uiPriority w:val="99"/>
    <w:semiHidden/>
    <w:unhideWhenUsed/>
    <w:rsid w:val="008F1E2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8F1E2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73862">
      <w:bodyDiv w:val="1"/>
      <w:marLeft w:val="0"/>
      <w:marRight w:val="0"/>
      <w:marTop w:val="0"/>
      <w:marBottom w:val="0"/>
      <w:divBdr>
        <w:top w:val="none" w:sz="0" w:space="0" w:color="auto"/>
        <w:left w:val="none" w:sz="0" w:space="0" w:color="auto"/>
        <w:bottom w:val="none" w:sz="0" w:space="0" w:color="auto"/>
        <w:right w:val="none" w:sz="0" w:space="0" w:color="auto"/>
      </w:divBdr>
    </w:div>
    <w:div w:id="822820641">
      <w:bodyDiv w:val="1"/>
      <w:marLeft w:val="0"/>
      <w:marRight w:val="0"/>
      <w:marTop w:val="0"/>
      <w:marBottom w:val="0"/>
      <w:divBdr>
        <w:top w:val="none" w:sz="0" w:space="0" w:color="auto"/>
        <w:left w:val="none" w:sz="0" w:space="0" w:color="auto"/>
        <w:bottom w:val="none" w:sz="0" w:space="0" w:color="auto"/>
        <w:right w:val="none" w:sz="0" w:space="0" w:color="auto"/>
      </w:divBdr>
    </w:div>
    <w:div w:id="946813719">
      <w:bodyDiv w:val="1"/>
      <w:marLeft w:val="0"/>
      <w:marRight w:val="0"/>
      <w:marTop w:val="0"/>
      <w:marBottom w:val="0"/>
      <w:divBdr>
        <w:top w:val="none" w:sz="0" w:space="0" w:color="auto"/>
        <w:left w:val="none" w:sz="0" w:space="0" w:color="auto"/>
        <w:bottom w:val="none" w:sz="0" w:space="0" w:color="auto"/>
        <w:right w:val="none" w:sz="0" w:space="0" w:color="auto"/>
      </w:divBdr>
    </w:div>
    <w:div w:id="1033992788">
      <w:bodyDiv w:val="1"/>
      <w:marLeft w:val="0"/>
      <w:marRight w:val="0"/>
      <w:marTop w:val="0"/>
      <w:marBottom w:val="0"/>
      <w:divBdr>
        <w:top w:val="none" w:sz="0" w:space="0" w:color="auto"/>
        <w:left w:val="none" w:sz="0" w:space="0" w:color="auto"/>
        <w:bottom w:val="none" w:sz="0" w:space="0" w:color="auto"/>
        <w:right w:val="none" w:sz="0" w:space="0" w:color="auto"/>
      </w:divBdr>
    </w:div>
    <w:div w:id="1116103622">
      <w:bodyDiv w:val="1"/>
      <w:marLeft w:val="0"/>
      <w:marRight w:val="0"/>
      <w:marTop w:val="0"/>
      <w:marBottom w:val="0"/>
      <w:divBdr>
        <w:top w:val="none" w:sz="0" w:space="0" w:color="auto"/>
        <w:left w:val="none" w:sz="0" w:space="0" w:color="auto"/>
        <w:bottom w:val="none" w:sz="0" w:space="0" w:color="auto"/>
        <w:right w:val="none" w:sz="0" w:space="0" w:color="auto"/>
      </w:divBdr>
    </w:div>
    <w:div w:id="12866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hyperlink" Target="http://afdanalyse.ru/" TargetMode="External"/><Relationship Id="rId16" Type="http://schemas.openxmlformats.org/officeDocument/2006/relationships/image" Target="media/image4.wmf"/><Relationship Id="rId11" Type="http://schemas.openxmlformats.org/officeDocument/2006/relationships/chart" Target="charts/chart2.xml"/><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hyperlink" Target="http://www.audit-it.ru/"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chart" Target="charts/chart1.xml"/><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6.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37.wm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Внеоборотные активы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Лист1!$B$2:$B$5</c:f>
              <c:numCache>
                <c:formatCode>0.00%</c:formatCode>
                <c:ptCount val="4"/>
                <c:pt idx="0">
                  <c:v>0.40910000000000002</c:v>
                </c:pt>
                <c:pt idx="1">
                  <c:v>0.33729999999999999</c:v>
                </c:pt>
                <c:pt idx="2">
                  <c:v>0.2298</c:v>
                </c:pt>
              </c:numCache>
            </c:numRef>
          </c:val>
          <c:extLst>
            <c:ext xmlns:c16="http://schemas.microsoft.com/office/drawing/2014/chart" uri="{C3380CC4-5D6E-409C-BE32-E72D297353CC}">
              <c16:uniqueId val="{00000000-0AA8-0040-93F7-674618C21B28}"/>
            </c:ext>
          </c:extLst>
        </c:ser>
        <c:ser>
          <c:idx val="1"/>
          <c:order val="1"/>
          <c:tx>
            <c:strRef>
              <c:f>Лист1!$C$1</c:f>
              <c:strCache>
                <c:ptCount val="1"/>
                <c:pt idx="0">
                  <c:v>Оборотные активы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Лист1!$C$2:$C$5</c:f>
              <c:numCache>
                <c:formatCode>0.00%</c:formatCode>
                <c:ptCount val="4"/>
                <c:pt idx="0">
                  <c:v>0.59089999999999998</c:v>
                </c:pt>
                <c:pt idx="1">
                  <c:v>0.66269999999999996</c:v>
                </c:pt>
                <c:pt idx="2">
                  <c:v>0.7702</c:v>
                </c:pt>
              </c:numCache>
            </c:numRef>
          </c:val>
          <c:extLst>
            <c:ext xmlns:c16="http://schemas.microsoft.com/office/drawing/2014/chart" uri="{C3380CC4-5D6E-409C-BE32-E72D297353CC}">
              <c16:uniqueId val="{00000001-0AA8-0040-93F7-674618C21B28}"/>
            </c:ext>
          </c:extLst>
        </c:ser>
        <c:dLbls>
          <c:showLegendKey val="0"/>
          <c:showVal val="1"/>
          <c:showCatName val="0"/>
          <c:showSerName val="0"/>
          <c:showPercent val="0"/>
          <c:showBubbleSize val="0"/>
        </c:dLbls>
        <c:gapWidth val="150"/>
        <c:overlap val="100"/>
        <c:axId val="134206976"/>
        <c:axId val="100493568"/>
      </c:barChart>
      <c:catAx>
        <c:axId val="13420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493568"/>
        <c:crosses val="autoZero"/>
        <c:auto val="1"/>
        <c:lblAlgn val="ctr"/>
        <c:lblOffset val="100"/>
        <c:noMultiLvlLbl val="0"/>
      </c:catAx>
      <c:valAx>
        <c:axId val="100493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собственный капитал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Лист1!$B$2:$B$5</c:f>
              <c:numCache>
                <c:formatCode>0.00%</c:formatCode>
                <c:ptCount val="4"/>
                <c:pt idx="0">
                  <c:v>0.69830000000000003</c:v>
                </c:pt>
                <c:pt idx="1">
                  <c:v>0.72789999999999999</c:v>
                </c:pt>
                <c:pt idx="2">
                  <c:v>0.65210000000000001</c:v>
                </c:pt>
              </c:numCache>
            </c:numRef>
          </c:val>
          <c:extLst>
            <c:ext xmlns:c16="http://schemas.microsoft.com/office/drawing/2014/chart" uri="{C3380CC4-5D6E-409C-BE32-E72D297353CC}">
              <c16:uniqueId val="{00000000-EF49-8746-865E-607AEA045E41}"/>
            </c:ext>
          </c:extLst>
        </c:ser>
        <c:ser>
          <c:idx val="1"/>
          <c:order val="1"/>
          <c:tx>
            <c:strRef>
              <c:f>Лист1!$C$1</c:f>
              <c:strCache>
                <c:ptCount val="1"/>
                <c:pt idx="0">
                  <c:v>заемный капитал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Лист1!$C$2:$C$5</c:f>
              <c:numCache>
                <c:formatCode>0.00%</c:formatCode>
                <c:ptCount val="4"/>
                <c:pt idx="0">
                  <c:v>0.30170000000000002</c:v>
                </c:pt>
                <c:pt idx="1">
                  <c:v>0.27210000000000001</c:v>
                </c:pt>
                <c:pt idx="2">
                  <c:v>0.34789999999999999</c:v>
                </c:pt>
              </c:numCache>
            </c:numRef>
          </c:val>
          <c:extLst>
            <c:ext xmlns:c16="http://schemas.microsoft.com/office/drawing/2014/chart" uri="{C3380CC4-5D6E-409C-BE32-E72D297353CC}">
              <c16:uniqueId val="{00000001-EF49-8746-865E-607AEA045E41}"/>
            </c:ext>
          </c:extLst>
        </c:ser>
        <c:dLbls>
          <c:showLegendKey val="0"/>
          <c:showVal val="1"/>
          <c:showCatName val="0"/>
          <c:showSerName val="0"/>
          <c:showPercent val="0"/>
          <c:showBubbleSize val="0"/>
        </c:dLbls>
        <c:gapWidth val="150"/>
        <c:overlap val="100"/>
        <c:axId val="134208000"/>
        <c:axId val="134287296"/>
      </c:barChart>
      <c:catAx>
        <c:axId val="13420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87296"/>
        <c:crosses val="autoZero"/>
        <c:auto val="1"/>
        <c:lblAlgn val="ctr"/>
        <c:lblOffset val="100"/>
        <c:noMultiLvlLbl val="0"/>
      </c:catAx>
      <c:valAx>
        <c:axId val="134287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E98B-CCB5-4F89-8843-2FB411E1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31</Pages>
  <Words>5852</Words>
  <Characters>33361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Нина Метушевская</cp:lastModifiedBy>
  <cp:revision>49</cp:revision>
  <dcterms:created xsi:type="dcterms:W3CDTF">2022-03-21T19:23:00Z</dcterms:created>
  <dcterms:modified xsi:type="dcterms:W3CDTF">2022-04-10T19:41:00Z</dcterms:modified>
</cp:coreProperties>
</file>